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0A" w:rsidRPr="000525C3" w:rsidRDefault="00645D0A" w:rsidP="00645D0A">
      <w:pPr>
        <w:tabs>
          <w:tab w:val="left" w:pos="4820"/>
        </w:tabs>
        <w:spacing w:line="360" w:lineRule="exact"/>
        <w:rPr>
          <w:rFonts w:ascii="仿宋_GB2312" w:eastAsia="仿宋_GB2312"/>
          <w:b/>
          <w:sz w:val="28"/>
          <w:szCs w:val="28"/>
        </w:rPr>
      </w:pPr>
      <w:r w:rsidRPr="000525C3">
        <w:rPr>
          <w:rFonts w:ascii="仿宋_GB2312" w:eastAsia="仿宋_GB2312" w:hint="eastAsia"/>
          <w:b/>
          <w:sz w:val="28"/>
          <w:szCs w:val="28"/>
        </w:rPr>
        <w:t>附件</w:t>
      </w:r>
      <w:r>
        <w:rPr>
          <w:rFonts w:ascii="仿宋_GB2312" w:eastAsia="仿宋_GB2312" w:hint="eastAsia"/>
          <w:b/>
          <w:sz w:val="28"/>
          <w:szCs w:val="28"/>
        </w:rPr>
        <w:t>3</w:t>
      </w:r>
      <w:r w:rsidRPr="000525C3">
        <w:rPr>
          <w:rFonts w:ascii="仿宋_GB2312" w:eastAsia="仿宋_GB2312" w:hint="eastAsia"/>
          <w:b/>
          <w:sz w:val="28"/>
          <w:szCs w:val="28"/>
        </w:rPr>
        <w:t>：</w:t>
      </w:r>
    </w:p>
    <w:p w:rsidR="00645D0A" w:rsidRPr="00FA12EA" w:rsidRDefault="00645D0A" w:rsidP="00645D0A">
      <w:pPr>
        <w:spacing w:line="340" w:lineRule="exact"/>
        <w:ind w:leftChars="300" w:left="630" w:firstLine="1"/>
        <w:jc w:val="center"/>
        <w:rPr>
          <w:rFonts w:ascii="黑体" w:eastAsia="黑体" w:hint="eastAsia"/>
          <w:b/>
          <w:sz w:val="32"/>
          <w:szCs w:val="32"/>
        </w:rPr>
      </w:pPr>
      <w:r w:rsidRPr="00FA12EA">
        <w:rPr>
          <w:rFonts w:ascii="黑体" w:eastAsia="黑体" w:hint="eastAsia"/>
          <w:b/>
          <w:sz w:val="32"/>
          <w:szCs w:val="32"/>
        </w:rPr>
        <w:t>2015年《行政事业单位财务和管理人员综合能力提升</w:t>
      </w:r>
    </w:p>
    <w:p w:rsidR="00645D0A" w:rsidRPr="00FA12EA" w:rsidRDefault="00645D0A" w:rsidP="00645D0A">
      <w:pPr>
        <w:spacing w:line="340" w:lineRule="exact"/>
        <w:ind w:leftChars="300" w:left="630" w:firstLine="1"/>
        <w:jc w:val="center"/>
        <w:rPr>
          <w:rFonts w:ascii="黑体" w:eastAsia="黑体" w:hint="eastAsia"/>
          <w:b/>
          <w:sz w:val="32"/>
          <w:szCs w:val="32"/>
        </w:rPr>
      </w:pPr>
      <w:r w:rsidRPr="00FA12EA">
        <w:rPr>
          <w:rFonts w:ascii="黑体" w:eastAsia="黑体" w:hint="eastAsia"/>
          <w:b/>
          <w:sz w:val="32"/>
          <w:szCs w:val="32"/>
        </w:rPr>
        <w:t>专题培训班》专题介绍</w:t>
      </w:r>
    </w:p>
    <w:p w:rsidR="00645D0A" w:rsidRDefault="00645D0A" w:rsidP="00645D0A">
      <w:pPr>
        <w:spacing w:beforeLines="100" w:afterLines="50" w:line="360" w:lineRule="exact"/>
        <w:ind w:firstLineChars="200" w:firstLine="562"/>
        <w:rPr>
          <w:rFonts w:ascii="仿宋_GB2312" w:eastAsia="仿宋_GB2312" w:hint="eastAsia"/>
          <w:b/>
          <w:kern w:val="0"/>
          <w:sz w:val="28"/>
          <w:szCs w:val="28"/>
        </w:rPr>
      </w:pPr>
      <w:r w:rsidRPr="00380FDD">
        <w:rPr>
          <w:rFonts w:ascii="仿宋_GB2312" w:eastAsia="仿宋_GB2312" w:hint="eastAsia"/>
          <w:b/>
          <w:kern w:val="0"/>
          <w:sz w:val="28"/>
          <w:szCs w:val="28"/>
        </w:rPr>
        <w:t>专题一：</w:t>
      </w:r>
      <w:r>
        <w:rPr>
          <w:rFonts w:ascii="仿宋_GB2312" w:eastAsia="仿宋_GB2312" w:hint="eastAsia"/>
          <w:b/>
          <w:kern w:val="0"/>
          <w:sz w:val="28"/>
          <w:szCs w:val="28"/>
        </w:rPr>
        <w:t>新预算法解读</w:t>
      </w:r>
      <w:r w:rsidRPr="00380FDD">
        <w:rPr>
          <w:rFonts w:ascii="仿宋_GB2312" w:eastAsia="仿宋_GB2312" w:hint="eastAsia"/>
          <w:b/>
          <w:kern w:val="0"/>
          <w:sz w:val="28"/>
          <w:szCs w:val="28"/>
        </w:rPr>
        <w:t>和行政事业单位最新政策应用解析专题培训班</w:t>
      </w:r>
    </w:p>
    <w:p w:rsidR="00645D0A" w:rsidRDefault="00645D0A" w:rsidP="00645D0A">
      <w:pPr>
        <w:tabs>
          <w:tab w:val="left" w:pos="1620"/>
          <w:tab w:val="left" w:pos="1800"/>
        </w:tabs>
        <w:spacing w:beforeLines="30" w:afterLines="30" w:line="350" w:lineRule="exact"/>
        <w:ind w:firstLineChars="200" w:firstLine="562"/>
        <w:jc w:val="left"/>
        <w:rPr>
          <w:rFonts w:ascii="仿宋_GB2312" w:eastAsia="仿宋_GB2312" w:hint="eastAsia"/>
          <w:b/>
          <w:sz w:val="28"/>
          <w:szCs w:val="28"/>
        </w:rPr>
      </w:pPr>
      <w:r w:rsidRPr="00E5672F">
        <w:rPr>
          <w:rFonts w:ascii="仿宋_GB2312" w:eastAsia="仿宋_GB2312" w:hint="eastAsia"/>
          <w:b/>
          <w:sz w:val="28"/>
          <w:szCs w:val="28"/>
        </w:rPr>
        <w:t>（一）专题介绍</w:t>
      </w:r>
    </w:p>
    <w:p w:rsidR="00645D0A"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04626D">
        <w:rPr>
          <w:rFonts w:ascii="仿宋_GB2312" w:eastAsia="仿宋_GB2312" w:cs="仿宋_GB2312" w:hint="eastAsia"/>
          <w:sz w:val="28"/>
          <w:szCs w:val="28"/>
        </w:rPr>
        <w:t>2014年8月31日第十二届全国人民代表大会常务委员会第十次会议通过对《中华人民共和国预算法》修改的决定，</w:t>
      </w:r>
      <w:r>
        <w:rPr>
          <w:rFonts w:ascii="仿宋_GB2312" w:eastAsia="仿宋_GB2312" w:cs="仿宋_GB2312" w:hint="eastAsia"/>
          <w:sz w:val="28"/>
          <w:szCs w:val="28"/>
        </w:rPr>
        <w:t>相关条例也会很快出台，</w:t>
      </w:r>
      <w:r w:rsidRPr="0004626D">
        <w:rPr>
          <w:rFonts w:ascii="仿宋_GB2312" w:eastAsia="仿宋_GB2312" w:cs="仿宋_GB2312" w:hint="eastAsia"/>
          <w:sz w:val="28"/>
          <w:szCs w:val="28"/>
        </w:rPr>
        <w:t>新预算法为中国预算体制由传统预算向现代预算管理的转向奠定了坚实基础。</w:t>
      </w:r>
      <w:r>
        <w:rPr>
          <w:rFonts w:ascii="仿宋_GB2312" w:eastAsia="仿宋_GB2312" w:cs="仿宋_GB2312" w:hint="eastAsia"/>
          <w:sz w:val="28"/>
          <w:szCs w:val="28"/>
        </w:rPr>
        <w:t>面对现代预算管理的挑战，行政事业单位是否做好了准备？</w:t>
      </w:r>
      <w:r w:rsidRPr="0004626D">
        <w:rPr>
          <w:rFonts w:ascii="仿宋_GB2312" w:eastAsia="仿宋_GB2312" w:cs="仿宋_GB2312" w:hint="eastAsia"/>
          <w:sz w:val="28"/>
          <w:szCs w:val="28"/>
        </w:rPr>
        <w:t>财政部相继发布《事业单位财务规则》、</w:t>
      </w:r>
      <w:r w:rsidRPr="0004626D">
        <w:rPr>
          <w:rFonts w:ascii="仿宋_GB2312" w:eastAsia="仿宋_GB2312" w:cs="仿宋_GB2312"/>
          <w:sz w:val="28"/>
          <w:szCs w:val="28"/>
        </w:rPr>
        <w:t>《</w:t>
      </w:r>
      <w:r w:rsidRPr="0004626D">
        <w:rPr>
          <w:rFonts w:ascii="仿宋_GB2312" w:eastAsia="仿宋_GB2312" w:cs="仿宋_GB2312" w:hint="eastAsia"/>
          <w:sz w:val="28"/>
          <w:szCs w:val="28"/>
        </w:rPr>
        <w:t>行政单位财务规则</w:t>
      </w:r>
      <w:r w:rsidRPr="0004626D">
        <w:rPr>
          <w:rFonts w:ascii="仿宋_GB2312" w:eastAsia="仿宋_GB2312" w:cs="仿宋_GB2312"/>
          <w:sz w:val="28"/>
          <w:szCs w:val="28"/>
        </w:rPr>
        <w:t>》</w:t>
      </w:r>
      <w:r w:rsidRPr="0004626D">
        <w:rPr>
          <w:rFonts w:ascii="仿宋_GB2312" w:eastAsia="仿宋_GB2312" w:cs="仿宋_GB2312" w:hint="eastAsia"/>
          <w:sz w:val="28"/>
          <w:szCs w:val="28"/>
        </w:rPr>
        <w:t>、</w:t>
      </w:r>
      <w:r w:rsidRPr="0004626D">
        <w:rPr>
          <w:rFonts w:ascii="仿宋_GB2312" w:eastAsia="仿宋_GB2312" w:cs="仿宋_GB2312"/>
          <w:sz w:val="28"/>
          <w:szCs w:val="28"/>
        </w:rPr>
        <w:t>《</w:t>
      </w:r>
      <w:r w:rsidRPr="0004626D">
        <w:rPr>
          <w:rFonts w:ascii="仿宋_GB2312" w:eastAsia="仿宋_GB2312" w:cs="仿宋_GB2312" w:hint="eastAsia"/>
          <w:sz w:val="28"/>
          <w:szCs w:val="28"/>
        </w:rPr>
        <w:t>事业单位会计准则</w:t>
      </w:r>
      <w:r w:rsidRPr="0004626D">
        <w:rPr>
          <w:rFonts w:ascii="仿宋_GB2312" w:eastAsia="仿宋_GB2312" w:cs="仿宋_GB2312"/>
          <w:sz w:val="28"/>
          <w:szCs w:val="28"/>
        </w:rPr>
        <w:t>》</w:t>
      </w:r>
      <w:r w:rsidRPr="0004626D">
        <w:rPr>
          <w:rFonts w:ascii="仿宋_GB2312" w:eastAsia="仿宋_GB2312" w:cs="仿宋_GB2312" w:hint="eastAsia"/>
          <w:sz w:val="28"/>
          <w:szCs w:val="28"/>
        </w:rPr>
        <w:t>、</w:t>
      </w:r>
      <w:r w:rsidRPr="0004626D">
        <w:rPr>
          <w:rFonts w:ascii="仿宋_GB2312" w:eastAsia="仿宋_GB2312" w:cs="仿宋_GB2312"/>
          <w:sz w:val="28"/>
          <w:szCs w:val="28"/>
        </w:rPr>
        <w:t>《</w:t>
      </w:r>
      <w:r w:rsidRPr="0004626D">
        <w:rPr>
          <w:rFonts w:ascii="仿宋_GB2312" w:eastAsia="仿宋_GB2312" w:cs="仿宋_GB2312" w:hint="eastAsia"/>
          <w:sz w:val="28"/>
          <w:szCs w:val="28"/>
        </w:rPr>
        <w:t>事业单位会计制度</w:t>
      </w:r>
      <w:r w:rsidRPr="0004626D">
        <w:rPr>
          <w:rFonts w:ascii="仿宋_GB2312" w:eastAsia="仿宋_GB2312" w:cs="仿宋_GB2312"/>
          <w:sz w:val="28"/>
          <w:szCs w:val="28"/>
        </w:rPr>
        <w:t>》</w:t>
      </w:r>
      <w:r w:rsidRPr="0004626D">
        <w:rPr>
          <w:rFonts w:ascii="仿宋_GB2312" w:eastAsia="仿宋_GB2312" w:cs="仿宋_GB2312" w:hint="eastAsia"/>
          <w:sz w:val="28"/>
          <w:szCs w:val="28"/>
        </w:rPr>
        <w:t>、</w:t>
      </w:r>
      <w:r w:rsidRPr="0004626D">
        <w:rPr>
          <w:rFonts w:ascii="仿宋_GB2312" w:eastAsia="仿宋_GB2312" w:cs="仿宋_GB2312"/>
          <w:sz w:val="28"/>
          <w:szCs w:val="28"/>
        </w:rPr>
        <w:t>《</w:t>
      </w:r>
      <w:r w:rsidRPr="0004626D">
        <w:rPr>
          <w:rFonts w:ascii="仿宋_GB2312" w:eastAsia="仿宋_GB2312" w:cs="仿宋_GB2312" w:hint="eastAsia"/>
          <w:sz w:val="28"/>
          <w:szCs w:val="28"/>
        </w:rPr>
        <w:t>行政单位会计制度</w:t>
      </w:r>
      <w:r w:rsidRPr="0004626D">
        <w:rPr>
          <w:rFonts w:ascii="仿宋_GB2312" w:eastAsia="仿宋_GB2312" w:cs="仿宋_GB2312"/>
          <w:sz w:val="28"/>
          <w:szCs w:val="28"/>
        </w:rPr>
        <w:t>》</w:t>
      </w:r>
      <w:r w:rsidRPr="0004626D">
        <w:rPr>
          <w:rFonts w:ascii="仿宋_GB2312" w:eastAsia="仿宋_GB2312" w:cs="仿宋_GB2312" w:hint="eastAsia"/>
          <w:sz w:val="28"/>
          <w:szCs w:val="28"/>
        </w:rPr>
        <w:t>等一系列相关政策及解释。新政策对行政事业单位的会计核算、资产管理、内部控制等进行调整及分行业改革。这对行政事业单位的核算基础、预算、收入、支出、结余资金等系列内容的核算都有较大影响，为确保会计信息的准确性，新政策的及时掌握及应用显得尤为重要。</w:t>
      </w:r>
    </w:p>
    <w:p w:rsidR="00645D0A" w:rsidRPr="0004626D"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04626D">
        <w:rPr>
          <w:rFonts w:ascii="仿宋_GB2312" w:eastAsia="仿宋_GB2312" w:cs="仿宋_GB2312" w:hint="eastAsia"/>
          <w:sz w:val="28"/>
          <w:szCs w:val="28"/>
        </w:rPr>
        <w:t>本课程</w:t>
      </w:r>
      <w:r>
        <w:rPr>
          <w:rFonts w:ascii="仿宋_GB2312" w:eastAsia="仿宋_GB2312" w:cs="仿宋_GB2312" w:hint="eastAsia"/>
          <w:sz w:val="28"/>
          <w:szCs w:val="28"/>
        </w:rPr>
        <w:t>将从行政事业单位财务管理人员需求出发，以满足学员实际应用需求为目标，通过理论与示例结合的方式进行讲授。</w:t>
      </w:r>
    </w:p>
    <w:p w:rsidR="00645D0A" w:rsidRDefault="00645D0A" w:rsidP="00645D0A">
      <w:pPr>
        <w:tabs>
          <w:tab w:val="left" w:pos="1620"/>
          <w:tab w:val="left" w:pos="1800"/>
        </w:tabs>
        <w:spacing w:beforeLines="30" w:afterLines="30" w:line="350" w:lineRule="exact"/>
        <w:ind w:firstLineChars="200" w:firstLine="562"/>
        <w:jc w:val="left"/>
        <w:rPr>
          <w:rFonts w:ascii="仿宋_GB2312" w:eastAsia="仿宋_GB2312" w:hint="eastAsia"/>
          <w:b/>
          <w:sz w:val="28"/>
          <w:szCs w:val="28"/>
        </w:rPr>
      </w:pPr>
      <w:r w:rsidRPr="00E5672F">
        <w:rPr>
          <w:rFonts w:ascii="仿宋_GB2312" w:eastAsia="仿宋_GB2312" w:hint="eastAsia"/>
          <w:b/>
          <w:sz w:val="28"/>
          <w:szCs w:val="28"/>
        </w:rPr>
        <w:t>（二）课程内容</w:t>
      </w:r>
    </w:p>
    <w:p w:rsidR="00645D0A" w:rsidRDefault="00645D0A" w:rsidP="00645D0A">
      <w:pPr>
        <w:spacing w:line="380" w:lineRule="exact"/>
        <w:ind w:left="560"/>
        <w:rPr>
          <w:rFonts w:ascii="仿宋_GB2312" w:eastAsia="仿宋_GB2312" w:hint="eastAsia"/>
          <w:b/>
          <w:sz w:val="28"/>
          <w:szCs w:val="28"/>
        </w:rPr>
      </w:pPr>
      <w:r>
        <w:rPr>
          <w:rFonts w:ascii="仿宋_GB2312" w:eastAsia="仿宋_GB2312" w:hint="eastAsia"/>
          <w:b/>
          <w:sz w:val="28"/>
          <w:szCs w:val="28"/>
        </w:rPr>
        <w:t>1、《预算法》修改内容解析与应用</w:t>
      </w:r>
    </w:p>
    <w:p w:rsidR="00645D0A" w:rsidRDefault="00645D0A" w:rsidP="00645D0A">
      <w:pPr>
        <w:spacing w:line="380" w:lineRule="exact"/>
        <w:ind w:left="560"/>
        <w:rPr>
          <w:rFonts w:ascii="仿宋_GB2312" w:eastAsia="仿宋_GB2312" w:cs="仿宋_GB2312" w:hint="eastAsia"/>
          <w:sz w:val="28"/>
          <w:szCs w:val="28"/>
        </w:rPr>
      </w:pPr>
      <w:r w:rsidRPr="001A7D81">
        <w:rPr>
          <w:rFonts w:ascii="仿宋_GB2312" w:eastAsia="仿宋_GB2312" w:cs="仿宋_GB2312"/>
          <w:sz w:val="28"/>
          <w:szCs w:val="28"/>
        </w:rPr>
        <w:t>(</w:t>
      </w:r>
      <w:r w:rsidRPr="001A7D81">
        <w:rPr>
          <w:rFonts w:ascii="仿宋_GB2312" w:eastAsia="仿宋_GB2312" w:cs="仿宋_GB2312" w:hint="eastAsia"/>
          <w:sz w:val="28"/>
          <w:szCs w:val="28"/>
        </w:rPr>
        <w:t>1</w:t>
      </w:r>
      <w:r w:rsidRPr="001A7D81">
        <w:rPr>
          <w:rFonts w:ascii="仿宋_GB2312" w:eastAsia="仿宋_GB2312" w:cs="仿宋_GB2312"/>
          <w:sz w:val="28"/>
          <w:szCs w:val="28"/>
        </w:rPr>
        <w:t>)</w:t>
      </w:r>
      <w:r w:rsidRPr="00F21742">
        <w:rPr>
          <w:rFonts w:ascii="仿宋_GB2312" w:eastAsia="仿宋_GB2312" w:cs="仿宋_GB2312" w:hint="eastAsia"/>
          <w:sz w:val="28"/>
          <w:szCs w:val="28"/>
        </w:rPr>
        <w:t>预算法修改内容及解析</w:t>
      </w:r>
      <w:r>
        <w:rPr>
          <w:rFonts w:ascii="仿宋_GB2312" w:eastAsia="仿宋_GB2312" w:cs="仿宋_GB2312" w:hint="eastAsia"/>
          <w:sz w:val="28"/>
          <w:szCs w:val="28"/>
        </w:rPr>
        <w:t>——十大改革创新</w:t>
      </w:r>
    </w:p>
    <w:p w:rsidR="00645D0A" w:rsidRDefault="00645D0A" w:rsidP="00645D0A">
      <w:pPr>
        <w:spacing w:line="380" w:lineRule="exact"/>
        <w:ind w:left="560"/>
        <w:rPr>
          <w:rFonts w:ascii="仿宋_GB2312" w:eastAsia="仿宋_GB2312" w:cs="仿宋_GB2312"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2</w:t>
      </w:r>
      <w:r w:rsidRPr="001A7D81">
        <w:rPr>
          <w:rFonts w:ascii="仿宋_GB2312" w:eastAsia="仿宋_GB2312" w:cs="仿宋_GB2312"/>
          <w:sz w:val="28"/>
          <w:szCs w:val="28"/>
        </w:rPr>
        <w:t>)</w:t>
      </w:r>
      <w:r>
        <w:rPr>
          <w:rFonts w:ascii="仿宋_GB2312" w:eastAsia="仿宋_GB2312" w:cs="仿宋_GB2312" w:hint="eastAsia"/>
          <w:sz w:val="28"/>
          <w:szCs w:val="28"/>
        </w:rPr>
        <w:t>预算法修订的财政趋势解析与后续条例解析</w:t>
      </w:r>
    </w:p>
    <w:p w:rsidR="00645D0A" w:rsidRPr="004068BC" w:rsidRDefault="00645D0A" w:rsidP="00645D0A">
      <w:pPr>
        <w:spacing w:line="380" w:lineRule="exact"/>
        <w:ind w:left="560"/>
        <w:rPr>
          <w:rFonts w:hint="eastAsia"/>
        </w:rPr>
      </w:pPr>
      <w:r w:rsidRPr="001A7D81">
        <w:rPr>
          <w:rFonts w:ascii="仿宋_GB2312" w:eastAsia="仿宋_GB2312" w:cs="仿宋_GB2312"/>
          <w:sz w:val="28"/>
          <w:szCs w:val="28"/>
        </w:rPr>
        <w:t>(</w:t>
      </w:r>
      <w:r>
        <w:rPr>
          <w:rFonts w:ascii="仿宋_GB2312" w:eastAsia="仿宋_GB2312" w:cs="仿宋_GB2312" w:hint="eastAsia"/>
          <w:sz w:val="28"/>
          <w:szCs w:val="28"/>
        </w:rPr>
        <w:t>3</w:t>
      </w:r>
      <w:r w:rsidRPr="001A7D81">
        <w:rPr>
          <w:rFonts w:ascii="仿宋_GB2312" w:eastAsia="仿宋_GB2312" w:cs="仿宋_GB2312"/>
          <w:sz w:val="28"/>
          <w:szCs w:val="28"/>
        </w:rPr>
        <w:t>)</w:t>
      </w:r>
      <w:r>
        <w:rPr>
          <w:rFonts w:ascii="仿宋_GB2312" w:eastAsia="仿宋_GB2312" w:cs="仿宋_GB2312" w:hint="eastAsia"/>
          <w:sz w:val="28"/>
          <w:szCs w:val="28"/>
        </w:rPr>
        <w:t>预算法的实施情况与应用</w:t>
      </w:r>
    </w:p>
    <w:p w:rsidR="00645D0A" w:rsidRPr="001B4146" w:rsidRDefault="00645D0A" w:rsidP="00645D0A">
      <w:pPr>
        <w:tabs>
          <w:tab w:val="left" w:pos="1620"/>
          <w:tab w:val="left" w:pos="1800"/>
        </w:tabs>
        <w:spacing w:line="380" w:lineRule="exact"/>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2、</w:t>
      </w:r>
      <w:r w:rsidRPr="001B4146">
        <w:rPr>
          <w:rFonts w:ascii="仿宋_GB2312" w:eastAsia="仿宋_GB2312" w:cs="仿宋_GB2312" w:hint="eastAsia"/>
          <w:b/>
          <w:bCs/>
          <w:sz w:val="28"/>
          <w:szCs w:val="28"/>
        </w:rPr>
        <w:t>最新行政事业单位会计改革与准则问题解析</w:t>
      </w:r>
    </w:p>
    <w:p w:rsidR="00645D0A" w:rsidRPr="001B4146" w:rsidRDefault="00645D0A" w:rsidP="00645D0A">
      <w:pPr>
        <w:tabs>
          <w:tab w:val="left" w:pos="1620"/>
          <w:tab w:val="left" w:pos="1800"/>
        </w:tabs>
        <w:spacing w:line="380" w:lineRule="exact"/>
        <w:ind w:firstLineChars="200" w:firstLine="560"/>
        <w:jc w:val="left"/>
        <w:rPr>
          <w:rFonts w:ascii="仿宋_GB2312" w:eastAsia="仿宋_GB2312" w:cs="仿宋_GB2312" w:hint="eastAsia"/>
          <w:bCs/>
          <w:sz w:val="28"/>
          <w:szCs w:val="28"/>
        </w:rPr>
      </w:pPr>
      <w:r>
        <w:rPr>
          <w:rFonts w:ascii="仿宋_GB2312" w:eastAsia="仿宋_GB2312" w:cs="仿宋_GB2312" w:hint="eastAsia"/>
          <w:bCs/>
          <w:sz w:val="28"/>
          <w:szCs w:val="28"/>
        </w:rPr>
        <w:t>(1</w:t>
      </w:r>
      <w:r w:rsidRPr="001B4146">
        <w:rPr>
          <w:rFonts w:ascii="仿宋_GB2312" w:eastAsia="仿宋_GB2312" w:cs="仿宋_GB2312" w:hint="eastAsia"/>
          <w:bCs/>
          <w:sz w:val="28"/>
          <w:szCs w:val="28"/>
        </w:rPr>
        <w:t>)新《行政单位财务规则》</w:t>
      </w:r>
      <w:r>
        <w:rPr>
          <w:rFonts w:ascii="仿宋_GB2312" w:eastAsia="仿宋_GB2312" w:cs="仿宋_GB2312" w:hint="eastAsia"/>
          <w:bCs/>
          <w:sz w:val="28"/>
          <w:szCs w:val="28"/>
        </w:rPr>
        <w:t>、</w:t>
      </w:r>
      <w:r w:rsidRPr="00B83F6A">
        <w:rPr>
          <w:rFonts w:ascii="仿宋_GB2312" w:eastAsia="仿宋_GB2312" w:cs="仿宋_GB2312"/>
          <w:bCs/>
          <w:sz w:val="28"/>
          <w:szCs w:val="28"/>
        </w:rPr>
        <w:t>《行政单位会计制度》</w:t>
      </w:r>
      <w:r w:rsidRPr="001B4146">
        <w:rPr>
          <w:rFonts w:ascii="仿宋_GB2312" w:eastAsia="仿宋_GB2312" w:cs="仿宋_GB2312" w:hint="eastAsia"/>
          <w:bCs/>
          <w:sz w:val="28"/>
          <w:szCs w:val="28"/>
        </w:rPr>
        <w:t>全面解析</w:t>
      </w:r>
    </w:p>
    <w:p w:rsidR="00645D0A" w:rsidRPr="00C334D9"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sidRPr="00C334D9">
        <w:rPr>
          <w:rFonts w:ascii="仿宋_GB2312" w:eastAsia="仿宋_GB2312" w:hAnsi="宋体" w:hint="eastAsia"/>
          <w:sz w:val="28"/>
          <w:szCs w:val="28"/>
        </w:rPr>
        <w:t>①新《行政单位财务规则》</w:t>
      </w:r>
      <w:r>
        <w:rPr>
          <w:rFonts w:ascii="仿宋_GB2312" w:eastAsia="仿宋_GB2312" w:hAnsi="宋体" w:hint="eastAsia"/>
          <w:sz w:val="28"/>
          <w:szCs w:val="28"/>
        </w:rPr>
        <w:t>、</w:t>
      </w:r>
      <w:r w:rsidRPr="00B83F6A">
        <w:rPr>
          <w:rFonts w:ascii="仿宋_GB2312" w:eastAsia="仿宋_GB2312" w:cs="仿宋_GB2312"/>
          <w:bCs/>
          <w:sz w:val="28"/>
          <w:szCs w:val="28"/>
        </w:rPr>
        <w:t>《行政单位会计制度》</w:t>
      </w:r>
      <w:r w:rsidRPr="00C334D9">
        <w:rPr>
          <w:rFonts w:ascii="仿宋_GB2312" w:eastAsia="仿宋_GB2312" w:hAnsi="宋体" w:hint="eastAsia"/>
          <w:sz w:val="28"/>
          <w:szCs w:val="28"/>
        </w:rPr>
        <w:t>基本原则及亮点分析</w:t>
      </w:r>
    </w:p>
    <w:p w:rsidR="00645D0A" w:rsidRPr="00C334D9"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sidRPr="00C334D9">
        <w:rPr>
          <w:rFonts w:ascii="仿宋_GB2312" w:eastAsia="仿宋_GB2312" w:hAnsi="宋体" w:hint="eastAsia"/>
          <w:sz w:val="28"/>
          <w:szCs w:val="28"/>
        </w:rPr>
        <w:t>②新旧</w:t>
      </w:r>
      <w:r w:rsidRPr="00B83F6A">
        <w:rPr>
          <w:rFonts w:ascii="仿宋_GB2312" w:eastAsia="仿宋_GB2312" w:hAnsi="宋体"/>
          <w:sz w:val="28"/>
          <w:szCs w:val="28"/>
        </w:rPr>
        <w:t>《行政单位会计制度》</w:t>
      </w:r>
      <w:r w:rsidRPr="00C334D9">
        <w:rPr>
          <w:rFonts w:ascii="仿宋_GB2312" w:eastAsia="仿宋_GB2312" w:hAnsi="宋体" w:hint="eastAsia"/>
          <w:sz w:val="28"/>
          <w:szCs w:val="28"/>
        </w:rPr>
        <w:t>的对比分析与重大调整</w:t>
      </w:r>
    </w:p>
    <w:p w:rsidR="00645D0A" w:rsidRPr="00C334D9"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sidRPr="00C334D9">
        <w:rPr>
          <w:rFonts w:ascii="仿宋_GB2312" w:eastAsia="仿宋_GB2312" w:hAnsi="宋体" w:hint="eastAsia"/>
          <w:sz w:val="28"/>
          <w:szCs w:val="28"/>
        </w:rPr>
        <w:t>③</w:t>
      </w:r>
      <w:r w:rsidRPr="00B83F6A">
        <w:rPr>
          <w:rFonts w:ascii="仿宋_GB2312" w:eastAsia="仿宋_GB2312" w:hAnsi="宋体"/>
          <w:bCs/>
          <w:sz w:val="28"/>
          <w:szCs w:val="28"/>
        </w:rPr>
        <w:t>《新旧行政单位会计制度有关衔接问题的处理规定》</w:t>
      </w:r>
      <w:r w:rsidRPr="00C334D9">
        <w:rPr>
          <w:rFonts w:ascii="仿宋_GB2312" w:eastAsia="仿宋_GB2312" w:cs="仿宋_GB2312" w:hint="eastAsia"/>
          <w:bCs/>
          <w:sz w:val="28"/>
          <w:szCs w:val="28"/>
        </w:rPr>
        <w:t>在</w:t>
      </w:r>
      <w:r w:rsidRPr="00C334D9">
        <w:rPr>
          <w:rFonts w:ascii="仿宋_GB2312" w:eastAsia="仿宋_GB2312" w:hAnsi="宋体" w:hint="eastAsia"/>
          <w:sz w:val="28"/>
          <w:szCs w:val="28"/>
        </w:rPr>
        <w:t>实际应用中的问题</w:t>
      </w:r>
      <w:r>
        <w:rPr>
          <w:rFonts w:ascii="仿宋_GB2312" w:eastAsia="仿宋_GB2312" w:hint="eastAsia"/>
          <w:bCs/>
          <w:sz w:val="28"/>
          <w:szCs w:val="28"/>
        </w:rPr>
        <w:t>解析</w:t>
      </w:r>
    </w:p>
    <w:p w:rsidR="00645D0A" w:rsidRPr="001B4146" w:rsidRDefault="00645D0A" w:rsidP="00645D0A">
      <w:pPr>
        <w:tabs>
          <w:tab w:val="left" w:pos="1620"/>
          <w:tab w:val="left" w:pos="1800"/>
        </w:tabs>
        <w:spacing w:line="380" w:lineRule="exact"/>
        <w:ind w:firstLineChars="200" w:firstLine="560"/>
        <w:jc w:val="left"/>
        <w:rPr>
          <w:rFonts w:ascii="仿宋_GB2312" w:eastAsia="仿宋_GB2312" w:cs="仿宋_GB2312" w:hint="eastAsia"/>
          <w:bCs/>
          <w:sz w:val="28"/>
          <w:szCs w:val="28"/>
        </w:rPr>
      </w:pPr>
      <w:r w:rsidRPr="001B4146">
        <w:rPr>
          <w:rFonts w:ascii="仿宋_GB2312" w:eastAsia="仿宋_GB2312" w:cs="仿宋_GB2312" w:hint="eastAsia"/>
          <w:bCs/>
          <w:sz w:val="28"/>
          <w:szCs w:val="28"/>
        </w:rPr>
        <w:t>(</w:t>
      </w:r>
      <w:r>
        <w:rPr>
          <w:rFonts w:ascii="仿宋_GB2312" w:eastAsia="仿宋_GB2312" w:cs="仿宋_GB2312" w:hint="eastAsia"/>
          <w:bCs/>
          <w:sz w:val="28"/>
          <w:szCs w:val="28"/>
        </w:rPr>
        <w:t>2</w:t>
      </w:r>
      <w:r w:rsidRPr="001B4146">
        <w:rPr>
          <w:rFonts w:ascii="仿宋_GB2312" w:eastAsia="仿宋_GB2312" w:cs="仿宋_GB2312" w:hint="eastAsia"/>
          <w:bCs/>
          <w:sz w:val="28"/>
          <w:szCs w:val="28"/>
        </w:rPr>
        <w:t>)新《事业单位财务规则》</w:t>
      </w:r>
      <w:r>
        <w:rPr>
          <w:rFonts w:ascii="仿宋_GB2312" w:eastAsia="仿宋_GB2312" w:cs="仿宋_GB2312" w:hint="eastAsia"/>
          <w:bCs/>
          <w:sz w:val="28"/>
          <w:szCs w:val="28"/>
        </w:rPr>
        <w:t>、</w:t>
      </w:r>
      <w:r w:rsidRPr="001B4146">
        <w:rPr>
          <w:rFonts w:ascii="仿宋_GB2312" w:eastAsia="仿宋_GB2312" w:cs="仿宋_GB2312" w:hint="eastAsia"/>
          <w:bCs/>
          <w:sz w:val="28"/>
          <w:szCs w:val="28"/>
        </w:rPr>
        <w:t>《事业单位会计准则》</w:t>
      </w:r>
      <w:r>
        <w:rPr>
          <w:rFonts w:ascii="仿宋_GB2312" w:eastAsia="仿宋_GB2312" w:cs="仿宋_GB2312" w:hint="eastAsia"/>
          <w:bCs/>
          <w:sz w:val="28"/>
          <w:szCs w:val="28"/>
        </w:rPr>
        <w:t>及《事业单位会计制度》</w:t>
      </w:r>
      <w:r w:rsidRPr="001B4146">
        <w:rPr>
          <w:rFonts w:ascii="仿宋_GB2312" w:eastAsia="仿宋_GB2312" w:cs="仿宋_GB2312" w:hint="eastAsia"/>
          <w:bCs/>
          <w:sz w:val="28"/>
          <w:szCs w:val="28"/>
        </w:rPr>
        <w:t>全面解析</w:t>
      </w:r>
    </w:p>
    <w:p w:rsidR="00645D0A" w:rsidRDefault="00645D0A" w:rsidP="00645D0A">
      <w:pPr>
        <w:tabs>
          <w:tab w:val="left" w:pos="1620"/>
          <w:tab w:val="left" w:pos="1800"/>
        </w:tabs>
        <w:spacing w:line="380" w:lineRule="exact"/>
        <w:ind w:firstLineChars="200" w:firstLine="560"/>
        <w:jc w:val="left"/>
        <w:rPr>
          <w:rFonts w:ascii="仿宋_GB2312" w:eastAsia="仿宋_GB2312" w:cs="仿宋_GB2312" w:hint="eastAsia"/>
          <w:bCs/>
          <w:sz w:val="28"/>
          <w:szCs w:val="28"/>
        </w:rPr>
      </w:pPr>
      <w:r w:rsidRPr="001B4146">
        <w:rPr>
          <w:rFonts w:ascii="仿宋_GB2312" w:eastAsia="仿宋_GB2312" w:cs="仿宋_GB2312" w:hint="eastAsia"/>
          <w:bCs/>
          <w:sz w:val="28"/>
          <w:szCs w:val="28"/>
        </w:rPr>
        <w:t xml:space="preserve">   </w:t>
      </w:r>
      <w:r w:rsidRPr="001B4146">
        <w:rPr>
          <w:rFonts w:ascii="仿宋_GB2312" w:eastAsia="仿宋_GB2312" w:hAnsi="宋体" w:hint="eastAsia"/>
          <w:sz w:val="28"/>
          <w:szCs w:val="28"/>
        </w:rPr>
        <w:t>①</w:t>
      </w:r>
      <w:r w:rsidRPr="001B4146">
        <w:rPr>
          <w:rFonts w:ascii="仿宋_GB2312" w:eastAsia="仿宋_GB2312" w:cs="仿宋_GB2312" w:hint="eastAsia"/>
          <w:bCs/>
          <w:sz w:val="28"/>
          <w:szCs w:val="28"/>
        </w:rPr>
        <w:t>新《事业单位会计准则》</w:t>
      </w:r>
      <w:r>
        <w:rPr>
          <w:rFonts w:ascii="仿宋_GB2312" w:eastAsia="仿宋_GB2312" w:cs="仿宋_GB2312" w:hint="eastAsia"/>
          <w:bCs/>
          <w:sz w:val="28"/>
          <w:szCs w:val="28"/>
        </w:rPr>
        <w:t>修订背景、原则、重大调整及亮点分析</w:t>
      </w:r>
    </w:p>
    <w:p w:rsidR="00645D0A" w:rsidRDefault="00645D0A" w:rsidP="00645D0A">
      <w:pPr>
        <w:tabs>
          <w:tab w:val="left" w:pos="1620"/>
          <w:tab w:val="left" w:pos="1800"/>
        </w:tabs>
        <w:spacing w:line="380" w:lineRule="exact"/>
        <w:ind w:firstLineChars="350" w:firstLine="980"/>
        <w:jc w:val="left"/>
        <w:rPr>
          <w:rFonts w:ascii="仿宋_GB2312" w:eastAsia="仿宋_GB2312" w:cs="仿宋_GB2312" w:hint="eastAsia"/>
          <w:bCs/>
          <w:sz w:val="28"/>
          <w:szCs w:val="28"/>
        </w:rPr>
      </w:pPr>
      <w:r w:rsidRPr="001B4146">
        <w:rPr>
          <w:rFonts w:ascii="仿宋_GB2312" w:eastAsia="仿宋_GB2312" w:hAnsi="宋体" w:hint="eastAsia"/>
          <w:sz w:val="28"/>
          <w:szCs w:val="28"/>
        </w:rPr>
        <w:t>②</w:t>
      </w:r>
      <w:r>
        <w:rPr>
          <w:rFonts w:ascii="仿宋_GB2312" w:eastAsia="仿宋_GB2312" w:hAnsi="宋体" w:hint="eastAsia"/>
          <w:sz w:val="28"/>
          <w:szCs w:val="28"/>
        </w:rPr>
        <w:t>新</w:t>
      </w:r>
      <w:r w:rsidRPr="001B4146">
        <w:rPr>
          <w:rFonts w:ascii="仿宋_GB2312" w:eastAsia="仿宋_GB2312" w:cs="仿宋_GB2312" w:hint="eastAsia"/>
          <w:bCs/>
          <w:sz w:val="28"/>
          <w:szCs w:val="28"/>
        </w:rPr>
        <w:t>《事业单位财务规则》</w:t>
      </w:r>
      <w:r>
        <w:rPr>
          <w:rFonts w:ascii="仿宋_GB2312" w:eastAsia="仿宋_GB2312" w:cs="仿宋_GB2312" w:hint="eastAsia"/>
          <w:bCs/>
          <w:sz w:val="28"/>
          <w:szCs w:val="28"/>
        </w:rPr>
        <w:t>中重大调整与深入解析</w:t>
      </w:r>
    </w:p>
    <w:p w:rsidR="00645D0A" w:rsidRPr="001B4146" w:rsidRDefault="00645D0A" w:rsidP="00645D0A">
      <w:pPr>
        <w:tabs>
          <w:tab w:val="left" w:pos="1620"/>
          <w:tab w:val="left" w:pos="1800"/>
        </w:tabs>
        <w:spacing w:line="380" w:lineRule="exact"/>
        <w:ind w:firstLineChars="350" w:firstLine="980"/>
        <w:jc w:val="left"/>
        <w:rPr>
          <w:rFonts w:ascii="仿宋_GB2312" w:eastAsia="仿宋_GB2312" w:cs="仿宋_GB2312" w:hint="eastAsia"/>
          <w:bCs/>
          <w:sz w:val="28"/>
          <w:szCs w:val="28"/>
        </w:rPr>
      </w:pPr>
      <w:r w:rsidRPr="001B4146">
        <w:rPr>
          <w:rFonts w:ascii="仿宋_GB2312" w:eastAsia="仿宋_GB2312" w:hAnsi="宋体" w:hint="eastAsia"/>
          <w:sz w:val="28"/>
          <w:szCs w:val="28"/>
        </w:rPr>
        <w:lastRenderedPageBreak/>
        <w:t>③</w:t>
      </w:r>
      <w:r w:rsidRPr="00DF0EB5">
        <w:rPr>
          <w:rFonts w:ascii="仿宋_GB2312" w:eastAsia="仿宋_GB2312" w:cs="仿宋_GB2312" w:hint="eastAsia"/>
          <w:bCs/>
          <w:sz w:val="28"/>
          <w:szCs w:val="28"/>
        </w:rPr>
        <w:t>新</w:t>
      </w:r>
      <w:r>
        <w:rPr>
          <w:rFonts w:ascii="仿宋_GB2312" w:eastAsia="仿宋_GB2312" w:cs="仿宋_GB2312" w:hint="eastAsia"/>
          <w:bCs/>
          <w:sz w:val="28"/>
          <w:szCs w:val="28"/>
        </w:rPr>
        <w:t>《事业单位会计准则》与新《事业单位财务规则》</w:t>
      </w:r>
      <w:r w:rsidRPr="00DF0EB5">
        <w:rPr>
          <w:rFonts w:ascii="仿宋_GB2312" w:eastAsia="仿宋_GB2312" w:cs="仿宋_GB2312" w:hint="eastAsia"/>
          <w:bCs/>
          <w:sz w:val="28"/>
          <w:szCs w:val="28"/>
        </w:rPr>
        <w:t>关联性讲解</w:t>
      </w:r>
    </w:p>
    <w:p w:rsidR="00645D0A" w:rsidRPr="00D328C1" w:rsidRDefault="00645D0A" w:rsidP="00645D0A">
      <w:pPr>
        <w:tabs>
          <w:tab w:val="left" w:pos="1620"/>
          <w:tab w:val="left" w:pos="1800"/>
        </w:tabs>
        <w:spacing w:line="380" w:lineRule="exact"/>
        <w:ind w:firstLineChars="200" w:firstLine="560"/>
        <w:jc w:val="left"/>
        <w:rPr>
          <w:rFonts w:ascii="仿宋_GB2312" w:eastAsia="仿宋_GB2312" w:hAnsi="宋体" w:hint="eastAsia"/>
          <w:sz w:val="28"/>
          <w:szCs w:val="28"/>
        </w:rPr>
      </w:pPr>
      <w:r w:rsidRPr="001B4146">
        <w:rPr>
          <w:rFonts w:ascii="仿宋_GB2312" w:eastAsia="仿宋_GB2312" w:cs="仿宋_GB2312" w:hint="eastAsia"/>
          <w:bCs/>
          <w:sz w:val="28"/>
          <w:szCs w:val="28"/>
        </w:rPr>
        <w:t xml:space="preserve">   </w:t>
      </w:r>
      <w:r w:rsidRPr="00AD18E2">
        <w:rPr>
          <w:rFonts w:ascii="仿宋_GB2312" w:eastAsia="仿宋_GB2312" w:hAnsi="宋体" w:hint="eastAsia"/>
          <w:sz w:val="28"/>
          <w:szCs w:val="28"/>
        </w:rPr>
        <w:t>④</w:t>
      </w:r>
      <w:r w:rsidRPr="00E33A61">
        <w:rPr>
          <w:rFonts w:ascii="仿宋_GB2312" w:eastAsia="仿宋_GB2312" w:hAnsi="宋体" w:hint="eastAsia"/>
          <w:sz w:val="28"/>
          <w:szCs w:val="28"/>
        </w:rPr>
        <w:t>新《事业单位会计制度》</w:t>
      </w:r>
      <w:r>
        <w:rPr>
          <w:rFonts w:ascii="仿宋_GB2312" w:eastAsia="仿宋_GB2312" w:hAnsi="宋体" w:hint="eastAsia"/>
          <w:sz w:val="28"/>
          <w:szCs w:val="28"/>
        </w:rPr>
        <w:t>解析及</w:t>
      </w:r>
      <w:r w:rsidRPr="00D328C1">
        <w:rPr>
          <w:rFonts w:ascii="仿宋_GB2312" w:eastAsia="仿宋_GB2312" w:hAnsi="宋体" w:hint="eastAsia"/>
          <w:sz w:val="28"/>
          <w:szCs w:val="28"/>
        </w:rPr>
        <w:t>《新旧事业单位会计制度有关衔接问题的处理规定》</w:t>
      </w:r>
      <w:r>
        <w:rPr>
          <w:rFonts w:ascii="仿宋_GB2312" w:eastAsia="仿宋_GB2312" w:hAnsi="宋体" w:hint="eastAsia"/>
          <w:sz w:val="28"/>
          <w:szCs w:val="28"/>
        </w:rPr>
        <w:t>的</w:t>
      </w:r>
      <w:r w:rsidRPr="00E33A61">
        <w:rPr>
          <w:rFonts w:ascii="仿宋_GB2312" w:eastAsia="仿宋_GB2312" w:hAnsi="宋体" w:hint="eastAsia"/>
          <w:sz w:val="28"/>
          <w:szCs w:val="28"/>
        </w:rPr>
        <w:t>实际应用</w:t>
      </w:r>
    </w:p>
    <w:p w:rsidR="00645D0A" w:rsidRDefault="00645D0A" w:rsidP="00645D0A">
      <w:pPr>
        <w:tabs>
          <w:tab w:val="left" w:pos="1620"/>
          <w:tab w:val="left" w:pos="1800"/>
        </w:tabs>
        <w:spacing w:line="380" w:lineRule="exact"/>
        <w:ind w:firstLineChars="350" w:firstLine="980"/>
        <w:jc w:val="left"/>
        <w:rPr>
          <w:rFonts w:ascii="仿宋_GB2312" w:eastAsia="仿宋_GB2312" w:cs="仿宋_GB2312" w:hint="eastAsia"/>
          <w:bCs/>
          <w:kern w:val="0"/>
          <w:sz w:val="28"/>
          <w:szCs w:val="28"/>
        </w:rPr>
      </w:pPr>
      <w:r>
        <w:rPr>
          <w:rFonts w:ascii="仿宋_GB2312" w:eastAsia="仿宋_GB2312" w:hAnsi="宋体" w:hint="eastAsia"/>
          <w:sz w:val="28"/>
          <w:szCs w:val="28"/>
        </w:rPr>
        <w:t>⑤</w:t>
      </w:r>
      <w:r w:rsidRPr="001B4146">
        <w:rPr>
          <w:rFonts w:ascii="仿宋_GB2312" w:eastAsia="仿宋_GB2312" w:cs="仿宋_GB2312" w:hint="eastAsia"/>
          <w:bCs/>
          <w:sz w:val="28"/>
          <w:szCs w:val="28"/>
        </w:rPr>
        <w:t>行政事业单位会计改革工作安排</w:t>
      </w:r>
      <w:r w:rsidRPr="00B73BDF">
        <w:rPr>
          <w:rFonts w:ascii="仿宋_GB2312" w:eastAsia="仿宋_GB2312" w:hint="eastAsia"/>
          <w:bCs/>
          <w:sz w:val="28"/>
          <w:szCs w:val="28"/>
        </w:rPr>
        <w:t>及趋势分析</w:t>
      </w:r>
    </w:p>
    <w:p w:rsidR="00645D0A" w:rsidRDefault="00645D0A" w:rsidP="00645D0A">
      <w:pPr>
        <w:spacing w:line="380" w:lineRule="exact"/>
        <w:ind w:firstLineChars="200" w:firstLine="560"/>
        <w:rPr>
          <w:rFonts w:ascii="仿宋_GB2312" w:eastAsia="仿宋_GB2312" w:cs="仿宋_GB2312" w:hint="eastAsia"/>
          <w:sz w:val="28"/>
          <w:szCs w:val="28"/>
        </w:rPr>
      </w:pPr>
      <w:r w:rsidRPr="001B4146">
        <w:rPr>
          <w:rFonts w:ascii="仿宋_GB2312" w:eastAsia="仿宋_GB2312" w:cs="仿宋_GB2312"/>
          <w:sz w:val="28"/>
          <w:szCs w:val="28"/>
        </w:rPr>
        <w:t>(</w:t>
      </w:r>
      <w:r w:rsidRPr="001B4146">
        <w:rPr>
          <w:rFonts w:ascii="仿宋_GB2312" w:eastAsia="仿宋_GB2312" w:cs="仿宋_GB2312" w:hint="eastAsia"/>
          <w:sz w:val="28"/>
          <w:szCs w:val="28"/>
        </w:rPr>
        <w:t>3</w:t>
      </w:r>
      <w:r w:rsidRPr="001B4146">
        <w:rPr>
          <w:rFonts w:ascii="仿宋_GB2312" w:eastAsia="仿宋_GB2312" w:cs="仿宋_GB2312"/>
          <w:sz w:val="28"/>
          <w:szCs w:val="28"/>
        </w:rPr>
        <w:t>)</w:t>
      </w:r>
      <w:r w:rsidRPr="001B4146">
        <w:rPr>
          <w:rFonts w:ascii="仿宋_GB2312" w:eastAsia="仿宋_GB2312" w:hAnsi="宋体" w:cs="仿宋_GB2312" w:hint="eastAsia"/>
          <w:sz w:val="28"/>
          <w:szCs w:val="28"/>
        </w:rPr>
        <w:t>新《医院会计制度》（征求意见稿）介绍</w:t>
      </w:r>
    </w:p>
    <w:p w:rsidR="00645D0A" w:rsidRDefault="00645D0A" w:rsidP="00645D0A">
      <w:pPr>
        <w:spacing w:line="380" w:lineRule="exact"/>
        <w:ind w:firstLineChars="200" w:firstLine="560"/>
        <w:rPr>
          <w:rFonts w:ascii="仿宋_GB2312" w:eastAsia="仿宋_GB2312" w:hAnsi="宋体" w:cs="仿宋_GB2312" w:hint="eastAsia"/>
          <w:sz w:val="28"/>
          <w:szCs w:val="28"/>
        </w:rPr>
      </w:pPr>
      <w:r w:rsidRPr="001B4146">
        <w:rPr>
          <w:rFonts w:ascii="仿宋_GB2312" w:eastAsia="仿宋_GB2312" w:cs="仿宋_GB2312"/>
          <w:sz w:val="28"/>
          <w:szCs w:val="28"/>
        </w:rPr>
        <w:t>(</w:t>
      </w:r>
      <w:r>
        <w:rPr>
          <w:rFonts w:ascii="仿宋_GB2312" w:eastAsia="仿宋_GB2312" w:cs="仿宋_GB2312" w:hint="eastAsia"/>
          <w:sz w:val="28"/>
          <w:szCs w:val="28"/>
        </w:rPr>
        <w:t>4</w:t>
      </w:r>
      <w:r w:rsidRPr="001B4146">
        <w:rPr>
          <w:rFonts w:ascii="仿宋_GB2312" w:eastAsia="仿宋_GB2312" w:cs="仿宋_GB2312"/>
          <w:sz w:val="28"/>
          <w:szCs w:val="28"/>
        </w:rPr>
        <w:t>)</w:t>
      </w:r>
      <w:r w:rsidRPr="001B4146">
        <w:rPr>
          <w:rFonts w:ascii="仿宋_GB2312" w:eastAsia="仿宋_GB2312" w:hAnsi="宋体" w:cs="仿宋_GB2312" w:hint="eastAsia"/>
          <w:sz w:val="28"/>
          <w:szCs w:val="28"/>
        </w:rPr>
        <w:t>新《高等学校会计制度（征求意见稿）》介绍</w:t>
      </w:r>
    </w:p>
    <w:p w:rsidR="00645D0A" w:rsidRDefault="00645D0A" w:rsidP="00645D0A">
      <w:pPr>
        <w:spacing w:line="380" w:lineRule="exact"/>
        <w:ind w:leftChars="150" w:left="315" w:firstLineChars="50" w:firstLine="140"/>
        <w:rPr>
          <w:rFonts w:ascii="仿宋_GB2312" w:eastAsia="仿宋_GB2312" w:cs="仿宋_GB2312" w:hint="eastAsia"/>
          <w:sz w:val="28"/>
          <w:szCs w:val="28"/>
        </w:rPr>
      </w:pPr>
      <w:r w:rsidRPr="00BA20B6" w:rsidDel="00BA20B6">
        <w:rPr>
          <w:rFonts w:ascii="仿宋_GB2312" w:eastAsia="仿宋_GB2312" w:hAnsi="宋体" w:cs="仿宋_GB2312" w:hint="eastAsia"/>
          <w:sz w:val="28"/>
          <w:szCs w:val="28"/>
        </w:rPr>
        <w:t xml:space="preserve"> </w:t>
      </w:r>
      <w:r w:rsidRPr="001B4146">
        <w:rPr>
          <w:rFonts w:ascii="仿宋_GB2312" w:eastAsia="仿宋_GB2312" w:cs="仿宋_GB2312"/>
          <w:sz w:val="28"/>
          <w:szCs w:val="28"/>
        </w:rPr>
        <w:t>(</w:t>
      </w:r>
      <w:r>
        <w:rPr>
          <w:rFonts w:ascii="仿宋_GB2312" w:eastAsia="仿宋_GB2312" w:cs="仿宋_GB2312" w:hint="eastAsia"/>
          <w:sz w:val="28"/>
          <w:szCs w:val="28"/>
        </w:rPr>
        <w:t>5</w:t>
      </w:r>
      <w:r w:rsidRPr="001B4146">
        <w:rPr>
          <w:rFonts w:ascii="仿宋_GB2312" w:eastAsia="仿宋_GB2312" w:cs="仿宋_GB2312"/>
          <w:sz w:val="28"/>
          <w:szCs w:val="28"/>
        </w:rPr>
        <w:t>)</w:t>
      </w:r>
      <w:r>
        <w:rPr>
          <w:rFonts w:ascii="仿宋_GB2312" w:eastAsia="仿宋_GB2312" w:cs="仿宋_GB2312" w:hint="eastAsia"/>
          <w:sz w:val="28"/>
          <w:szCs w:val="28"/>
        </w:rPr>
        <w:t>其他事业单位会计改革最新变动解析及趋势分析</w:t>
      </w:r>
    </w:p>
    <w:p w:rsidR="00645D0A" w:rsidRPr="00C4564E" w:rsidRDefault="00645D0A" w:rsidP="00645D0A">
      <w:pPr>
        <w:tabs>
          <w:tab w:val="left" w:pos="1620"/>
          <w:tab w:val="left" w:pos="1800"/>
        </w:tabs>
        <w:spacing w:line="38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3</w:t>
      </w:r>
      <w:r w:rsidRPr="00C4564E">
        <w:rPr>
          <w:rFonts w:ascii="仿宋_GB2312" w:eastAsia="仿宋_GB2312" w:cs="仿宋_GB2312" w:hint="eastAsia"/>
          <w:b/>
          <w:bCs/>
          <w:sz w:val="28"/>
          <w:szCs w:val="28"/>
        </w:rPr>
        <w:t>、</w:t>
      </w:r>
      <w:r w:rsidRPr="001B4146">
        <w:rPr>
          <w:rFonts w:ascii="仿宋_GB2312" w:eastAsia="仿宋_GB2312" w:cs="仿宋_GB2312" w:hint="eastAsia"/>
          <w:b/>
          <w:bCs/>
          <w:sz w:val="28"/>
          <w:szCs w:val="28"/>
        </w:rPr>
        <w:t>新规则下</w:t>
      </w:r>
      <w:r w:rsidRPr="00C4564E">
        <w:rPr>
          <w:rFonts w:ascii="仿宋_GB2312" w:eastAsia="仿宋_GB2312" w:cs="仿宋_GB2312" w:hint="eastAsia"/>
          <w:b/>
          <w:bCs/>
          <w:sz w:val="28"/>
          <w:szCs w:val="28"/>
        </w:rPr>
        <w:t>行政事业单位</w:t>
      </w:r>
      <w:r w:rsidRPr="0098798D">
        <w:rPr>
          <w:rFonts w:ascii="仿宋_GB2312" w:eastAsia="仿宋_GB2312" w:cs="仿宋_GB2312" w:hint="eastAsia"/>
          <w:b/>
          <w:bCs/>
          <w:sz w:val="28"/>
          <w:szCs w:val="28"/>
        </w:rPr>
        <w:t>国有</w:t>
      </w:r>
      <w:r w:rsidRPr="00C4564E">
        <w:rPr>
          <w:rFonts w:ascii="仿宋_GB2312" w:eastAsia="仿宋_GB2312" w:cs="仿宋_GB2312" w:hint="eastAsia"/>
          <w:b/>
          <w:bCs/>
          <w:sz w:val="28"/>
          <w:szCs w:val="28"/>
        </w:rPr>
        <w:t>资产管理</w:t>
      </w:r>
    </w:p>
    <w:p w:rsidR="00645D0A" w:rsidRPr="00C6074C" w:rsidRDefault="00645D0A" w:rsidP="00645D0A">
      <w:pPr>
        <w:spacing w:line="380" w:lineRule="exact"/>
        <w:ind w:left="561"/>
        <w:rPr>
          <w:rFonts w:ascii="仿宋_GB2312" w:eastAsia="仿宋_GB2312" w:cs="仿宋_GB2312" w:hint="eastAsia"/>
          <w:sz w:val="28"/>
          <w:szCs w:val="28"/>
        </w:rPr>
      </w:pPr>
      <w:r w:rsidRPr="00C6074C">
        <w:rPr>
          <w:rFonts w:ascii="仿宋_GB2312" w:eastAsia="仿宋_GB2312" w:cs="仿宋_GB2312"/>
          <w:sz w:val="28"/>
          <w:szCs w:val="28"/>
        </w:rPr>
        <w:t>(1)</w:t>
      </w:r>
      <w:r w:rsidRPr="00C6074C">
        <w:rPr>
          <w:rFonts w:ascii="仿宋_GB2312" w:eastAsia="仿宋_GB2312" w:cs="仿宋_GB2312" w:hint="eastAsia"/>
          <w:sz w:val="28"/>
          <w:szCs w:val="28"/>
        </w:rPr>
        <w:t>行政事业单位国有资产管理办法及配套制度实施与规范化</w:t>
      </w:r>
    </w:p>
    <w:p w:rsidR="00645D0A" w:rsidRPr="00C6074C" w:rsidRDefault="00645D0A" w:rsidP="00645D0A">
      <w:pPr>
        <w:spacing w:line="380" w:lineRule="exact"/>
        <w:ind w:left="561"/>
        <w:rPr>
          <w:rFonts w:ascii="仿宋_GB2312" w:eastAsia="仿宋_GB2312" w:cs="仿宋_GB2312" w:hint="eastAsia"/>
          <w:sz w:val="28"/>
          <w:szCs w:val="28"/>
        </w:rPr>
      </w:pPr>
      <w:r w:rsidRPr="00C6074C">
        <w:rPr>
          <w:rFonts w:ascii="仿宋_GB2312" w:eastAsia="仿宋_GB2312" w:cs="仿宋_GB2312"/>
          <w:sz w:val="28"/>
          <w:szCs w:val="28"/>
        </w:rPr>
        <w:t>(2)</w:t>
      </w:r>
      <w:r w:rsidRPr="00C6074C">
        <w:rPr>
          <w:rFonts w:ascii="仿宋_GB2312" w:eastAsia="仿宋_GB2312" w:cs="仿宋_GB2312" w:hint="eastAsia"/>
          <w:sz w:val="28"/>
          <w:szCs w:val="28"/>
        </w:rPr>
        <w:t>行政事业单位资产配置管理</w:t>
      </w:r>
    </w:p>
    <w:p w:rsidR="00645D0A" w:rsidRDefault="00645D0A" w:rsidP="00645D0A">
      <w:pPr>
        <w:spacing w:line="380" w:lineRule="exact"/>
        <w:ind w:left="561"/>
        <w:rPr>
          <w:rFonts w:ascii="仿宋_GB2312" w:eastAsia="仿宋_GB2312" w:cs="仿宋_GB2312" w:hint="eastAsia"/>
          <w:sz w:val="28"/>
          <w:szCs w:val="28"/>
        </w:rPr>
      </w:pPr>
      <w:r w:rsidRPr="00C6074C">
        <w:rPr>
          <w:rFonts w:ascii="仿宋_GB2312" w:eastAsia="仿宋_GB2312" w:cs="仿宋_GB2312"/>
          <w:sz w:val="28"/>
          <w:szCs w:val="28"/>
        </w:rPr>
        <w:t>(</w:t>
      </w:r>
      <w:r>
        <w:rPr>
          <w:rFonts w:ascii="仿宋_GB2312" w:eastAsia="仿宋_GB2312" w:cs="仿宋_GB2312" w:hint="eastAsia"/>
          <w:sz w:val="28"/>
          <w:szCs w:val="28"/>
        </w:rPr>
        <w:t>3</w:t>
      </w:r>
      <w:r w:rsidRPr="00C6074C">
        <w:rPr>
          <w:rFonts w:ascii="仿宋_GB2312" w:eastAsia="仿宋_GB2312" w:cs="仿宋_GB2312"/>
          <w:sz w:val="28"/>
          <w:szCs w:val="28"/>
        </w:rPr>
        <w:t>)</w:t>
      </w:r>
      <w:r w:rsidRPr="00C6074C">
        <w:rPr>
          <w:rFonts w:ascii="仿宋_GB2312" w:eastAsia="仿宋_GB2312" w:cs="仿宋_GB2312" w:hint="eastAsia"/>
          <w:sz w:val="28"/>
          <w:szCs w:val="28"/>
        </w:rPr>
        <w:t>行政事业单位资产使用与处置管理</w:t>
      </w:r>
    </w:p>
    <w:p w:rsidR="00645D0A" w:rsidRPr="00C6074C" w:rsidRDefault="00645D0A" w:rsidP="00645D0A">
      <w:pPr>
        <w:spacing w:line="380" w:lineRule="exact"/>
        <w:ind w:left="561"/>
        <w:rPr>
          <w:rFonts w:ascii="仿宋_GB2312" w:eastAsia="仿宋_GB2312" w:cs="仿宋_GB2312" w:hint="eastAsia"/>
          <w:sz w:val="28"/>
          <w:szCs w:val="28"/>
        </w:rPr>
      </w:pPr>
      <w:r w:rsidRPr="00C6074C">
        <w:rPr>
          <w:rFonts w:ascii="仿宋_GB2312" w:eastAsia="仿宋_GB2312" w:cs="仿宋_GB2312"/>
          <w:sz w:val="28"/>
          <w:szCs w:val="28"/>
        </w:rPr>
        <w:t>(</w:t>
      </w:r>
      <w:r>
        <w:rPr>
          <w:rFonts w:ascii="仿宋_GB2312" w:eastAsia="仿宋_GB2312" w:cs="仿宋_GB2312" w:hint="eastAsia"/>
          <w:sz w:val="28"/>
          <w:szCs w:val="28"/>
        </w:rPr>
        <w:t>4</w:t>
      </w:r>
      <w:r w:rsidRPr="00C6074C">
        <w:rPr>
          <w:rFonts w:ascii="仿宋_GB2312" w:eastAsia="仿宋_GB2312" w:cs="仿宋_GB2312"/>
          <w:sz w:val="28"/>
          <w:szCs w:val="28"/>
        </w:rPr>
        <w:t>)</w:t>
      </w:r>
      <w:r w:rsidRPr="00DA10A3">
        <w:rPr>
          <w:rFonts w:ascii="仿宋_GB2312" w:eastAsia="仿宋_GB2312" w:cs="仿宋_GB2312" w:hint="eastAsia"/>
          <w:sz w:val="28"/>
          <w:szCs w:val="28"/>
        </w:rPr>
        <w:t>《地方行政单位国有资产处置管理暂行办法》</w:t>
      </w:r>
    </w:p>
    <w:p w:rsidR="00645D0A" w:rsidRPr="00C6074C" w:rsidRDefault="00645D0A" w:rsidP="00645D0A">
      <w:pPr>
        <w:spacing w:line="380" w:lineRule="exact"/>
        <w:ind w:left="561"/>
        <w:rPr>
          <w:rFonts w:ascii="仿宋_GB2312" w:eastAsia="仿宋_GB2312" w:cs="仿宋_GB2312" w:hint="eastAsia"/>
          <w:sz w:val="28"/>
          <w:szCs w:val="28"/>
        </w:rPr>
      </w:pPr>
      <w:r w:rsidRPr="00C6074C">
        <w:rPr>
          <w:rFonts w:ascii="仿宋_GB2312" w:eastAsia="仿宋_GB2312" w:cs="仿宋_GB2312"/>
          <w:sz w:val="28"/>
          <w:szCs w:val="28"/>
        </w:rPr>
        <w:t>(</w:t>
      </w:r>
      <w:r>
        <w:rPr>
          <w:rFonts w:ascii="仿宋_GB2312" w:eastAsia="仿宋_GB2312" w:cs="仿宋_GB2312" w:hint="eastAsia"/>
          <w:sz w:val="28"/>
          <w:szCs w:val="28"/>
        </w:rPr>
        <w:t>5</w:t>
      </w:r>
      <w:r w:rsidRPr="00C6074C">
        <w:rPr>
          <w:rFonts w:ascii="仿宋_GB2312" w:eastAsia="仿宋_GB2312" w:cs="仿宋_GB2312"/>
          <w:sz w:val="28"/>
          <w:szCs w:val="28"/>
        </w:rPr>
        <w:t>)</w:t>
      </w:r>
      <w:r w:rsidRPr="00C6074C">
        <w:rPr>
          <w:rFonts w:ascii="仿宋_GB2312" w:eastAsia="仿宋_GB2312" w:cs="仿宋_GB2312" w:hint="eastAsia"/>
          <w:sz w:val="28"/>
          <w:szCs w:val="28"/>
        </w:rPr>
        <w:t>行政事业单位资产收益管理</w:t>
      </w:r>
    </w:p>
    <w:p w:rsidR="00645D0A" w:rsidRPr="00C6074C" w:rsidRDefault="00645D0A" w:rsidP="00645D0A">
      <w:pPr>
        <w:spacing w:line="380" w:lineRule="exact"/>
        <w:ind w:left="561"/>
        <w:rPr>
          <w:rFonts w:ascii="仿宋_GB2312" w:eastAsia="仿宋_GB2312" w:cs="仿宋_GB2312" w:hint="eastAsia"/>
          <w:sz w:val="28"/>
          <w:szCs w:val="28"/>
        </w:rPr>
      </w:pPr>
      <w:r w:rsidRPr="00C6074C">
        <w:rPr>
          <w:rFonts w:ascii="仿宋_GB2312" w:eastAsia="仿宋_GB2312" w:cs="仿宋_GB2312" w:hint="eastAsia"/>
          <w:sz w:val="28"/>
          <w:szCs w:val="28"/>
        </w:rPr>
        <w:t>(</w:t>
      </w:r>
      <w:r>
        <w:rPr>
          <w:rFonts w:ascii="仿宋_GB2312" w:eastAsia="仿宋_GB2312" w:cs="仿宋_GB2312" w:hint="eastAsia"/>
          <w:sz w:val="28"/>
          <w:szCs w:val="28"/>
        </w:rPr>
        <w:t>6</w:t>
      </w:r>
      <w:r w:rsidRPr="00C6074C">
        <w:rPr>
          <w:rFonts w:ascii="仿宋_GB2312" w:eastAsia="仿宋_GB2312" w:cs="仿宋_GB2312" w:hint="eastAsia"/>
          <w:sz w:val="28"/>
          <w:szCs w:val="28"/>
        </w:rPr>
        <w:t>)事业单位对外投资管理及其新增限制性规定</w:t>
      </w:r>
    </w:p>
    <w:p w:rsidR="00645D0A" w:rsidRPr="00144709" w:rsidRDefault="00645D0A" w:rsidP="00645D0A">
      <w:pPr>
        <w:tabs>
          <w:tab w:val="left" w:pos="1620"/>
          <w:tab w:val="left" w:pos="1800"/>
        </w:tabs>
        <w:spacing w:line="38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4</w:t>
      </w:r>
      <w:r w:rsidRPr="00144709">
        <w:rPr>
          <w:rFonts w:ascii="仿宋_GB2312" w:eastAsia="仿宋_GB2312" w:cs="仿宋_GB2312" w:hint="eastAsia"/>
          <w:b/>
          <w:bCs/>
          <w:sz w:val="28"/>
          <w:szCs w:val="28"/>
        </w:rPr>
        <w:t>、</w:t>
      </w:r>
      <w:r w:rsidRPr="001B4146">
        <w:rPr>
          <w:rFonts w:ascii="仿宋_GB2312" w:eastAsia="仿宋_GB2312" w:cs="仿宋_GB2312" w:hint="eastAsia"/>
          <w:b/>
          <w:bCs/>
          <w:sz w:val="28"/>
          <w:szCs w:val="28"/>
        </w:rPr>
        <w:t>新规则下行</w:t>
      </w:r>
      <w:r w:rsidRPr="00144709">
        <w:rPr>
          <w:rFonts w:ascii="仿宋_GB2312" w:eastAsia="仿宋_GB2312" w:cs="仿宋_GB2312" w:hint="eastAsia"/>
          <w:b/>
          <w:bCs/>
          <w:sz w:val="28"/>
          <w:szCs w:val="28"/>
        </w:rPr>
        <w:t>政事业单位的收入管理</w:t>
      </w:r>
    </w:p>
    <w:p w:rsidR="00645D0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sidRPr="00DC43B3">
        <w:rPr>
          <w:rFonts w:ascii="仿宋_GB2312" w:eastAsia="仿宋_GB2312" w:cs="仿宋_GB2312" w:hint="eastAsia"/>
          <w:sz w:val="28"/>
          <w:szCs w:val="28"/>
        </w:rPr>
        <w:t>行政事业单位收入构成</w:t>
      </w:r>
      <w:r>
        <w:rPr>
          <w:rFonts w:ascii="仿宋_GB2312" w:eastAsia="仿宋_GB2312" w:cs="仿宋_GB2312" w:hint="eastAsia"/>
          <w:sz w:val="28"/>
          <w:szCs w:val="28"/>
        </w:rPr>
        <w:t>及预算外资金处理新规定</w:t>
      </w:r>
    </w:p>
    <w:p w:rsidR="00645D0A" w:rsidRPr="00DC43B3"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sidRPr="00DC43B3">
        <w:rPr>
          <w:rFonts w:ascii="仿宋_GB2312" w:eastAsia="仿宋_GB2312" w:cs="仿宋_GB2312" w:hint="eastAsia"/>
          <w:sz w:val="28"/>
          <w:szCs w:val="28"/>
        </w:rPr>
        <w:t>非税收入收支两条线改革背景、做法及其反思</w:t>
      </w:r>
    </w:p>
    <w:p w:rsidR="00645D0A" w:rsidRPr="00593DB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sidRPr="00DC43B3">
        <w:rPr>
          <w:rFonts w:ascii="仿宋_GB2312" w:eastAsia="仿宋_GB2312" w:cs="仿宋_GB2312" w:hint="eastAsia"/>
          <w:sz w:val="28"/>
          <w:szCs w:val="28"/>
        </w:rPr>
        <w:t>事业单位收入管理与收支两条线关系</w:t>
      </w:r>
    </w:p>
    <w:p w:rsidR="00645D0A" w:rsidRPr="005067C5" w:rsidRDefault="00645D0A" w:rsidP="00645D0A">
      <w:pPr>
        <w:tabs>
          <w:tab w:val="left" w:pos="1620"/>
          <w:tab w:val="left" w:pos="1800"/>
        </w:tabs>
        <w:spacing w:line="38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5</w:t>
      </w:r>
      <w:r w:rsidRPr="005067C5">
        <w:rPr>
          <w:rFonts w:ascii="仿宋_GB2312" w:eastAsia="仿宋_GB2312" w:cs="仿宋_GB2312" w:hint="eastAsia"/>
          <w:b/>
          <w:bCs/>
          <w:sz w:val="28"/>
          <w:szCs w:val="28"/>
        </w:rPr>
        <w:t>、</w:t>
      </w:r>
      <w:r w:rsidRPr="001B4146">
        <w:rPr>
          <w:rFonts w:ascii="仿宋_GB2312" w:eastAsia="仿宋_GB2312" w:cs="仿宋_GB2312" w:hint="eastAsia"/>
          <w:b/>
          <w:bCs/>
          <w:sz w:val="28"/>
          <w:szCs w:val="28"/>
        </w:rPr>
        <w:t>新规则下</w:t>
      </w:r>
      <w:r w:rsidRPr="005067C5">
        <w:rPr>
          <w:rFonts w:ascii="仿宋_GB2312" w:eastAsia="仿宋_GB2312" w:cs="仿宋_GB2312" w:hint="eastAsia"/>
          <w:b/>
          <w:bCs/>
          <w:sz w:val="28"/>
          <w:szCs w:val="28"/>
        </w:rPr>
        <w:t>行政事业单位支出管理</w:t>
      </w:r>
    </w:p>
    <w:p w:rsidR="00645D0A" w:rsidRPr="005067C5"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sidRPr="005067C5">
        <w:rPr>
          <w:rFonts w:ascii="仿宋_GB2312" w:eastAsia="仿宋_GB2312" w:cs="仿宋_GB2312" w:hint="eastAsia"/>
          <w:sz w:val="28"/>
          <w:szCs w:val="28"/>
        </w:rPr>
        <w:t>行政事业单位支出</w:t>
      </w:r>
      <w:r>
        <w:rPr>
          <w:rFonts w:ascii="仿宋_GB2312" w:eastAsia="仿宋_GB2312" w:cs="仿宋_GB2312" w:hint="eastAsia"/>
          <w:sz w:val="28"/>
          <w:szCs w:val="28"/>
        </w:rPr>
        <w:t>分类及支出管理新要求</w:t>
      </w:r>
    </w:p>
    <w:p w:rsidR="00645D0A" w:rsidRPr="005067C5"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sidRPr="005067C5">
        <w:rPr>
          <w:rFonts w:ascii="仿宋_GB2312" w:eastAsia="仿宋_GB2312" w:cs="仿宋_GB2312" w:hint="eastAsia"/>
          <w:sz w:val="28"/>
          <w:szCs w:val="28"/>
        </w:rPr>
        <w:t>国库集中支付管理</w:t>
      </w:r>
    </w:p>
    <w:p w:rsidR="00645D0A" w:rsidRPr="005067C5"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深化国库集中支付制度改革</w:t>
      </w:r>
      <w:r w:rsidRPr="00880BF9">
        <w:rPr>
          <w:rFonts w:ascii="仿宋_GB2312" w:eastAsia="仿宋_GB2312" w:cs="仿宋_GB2312" w:hint="eastAsia"/>
          <w:sz w:val="28"/>
          <w:szCs w:val="28"/>
        </w:rPr>
        <w:t>做法、措施及应注意的问题</w:t>
      </w:r>
    </w:p>
    <w:p w:rsidR="00645D0A" w:rsidRPr="001B4146" w:rsidRDefault="00645D0A" w:rsidP="00645D0A">
      <w:pPr>
        <w:tabs>
          <w:tab w:val="left" w:pos="1620"/>
          <w:tab w:val="left" w:pos="1800"/>
        </w:tabs>
        <w:spacing w:line="380" w:lineRule="exact"/>
        <w:ind w:firstLineChars="200" w:firstLine="560"/>
        <w:jc w:val="left"/>
        <w:rPr>
          <w:rFonts w:ascii="仿宋_GB2312" w:eastAsia="仿宋_GB2312"/>
          <w:sz w:val="28"/>
          <w:szCs w:val="28"/>
        </w:rPr>
      </w:pPr>
      <w:r w:rsidRPr="001B4146">
        <w:rPr>
          <w:rFonts w:ascii="仿宋_GB2312" w:eastAsia="仿宋_GB2312" w:hAnsi="宋体" w:cs="仿宋_GB2312"/>
          <w:sz w:val="28"/>
          <w:szCs w:val="28"/>
        </w:rPr>
        <w:t>(</w:t>
      </w:r>
      <w:r>
        <w:rPr>
          <w:rFonts w:ascii="仿宋_GB2312" w:eastAsia="仿宋_GB2312" w:hAnsi="宋体" w:cs="仿宋_GB2312" w:hint="eastAsia"/>
          <w:sz w:val="28"/>
          <w:szCs w:val="28"/>
        </w:rPr>
        <w:t>4</w:t>
      </w:r>
      <w:r w:rsidRPr="001B4146">
        <w:rPr>
          <w:rFonts w:ascii="仿宋_GB2312" w:eastAsia="仿宋_GB2312" w:hAnsi="宋体" w:cs="仿宋_GB2312"/>
          <w:sz w:val="28"/>
          <w:szCs w:val="28"/>
        </w:rPr>
        <w:t>)</w:t>
      </w:r>
      <w:r w:rsidRPr="001B4146">
        <w:rPr>
          <w:rFonts w:ascii="仿宋_GB2312" w:eastAsia="仿宋_GB2312" w:cs="仿宋_GB2312" w:hint="eastAsia"/>
          <w:sz w:val="28"/>
          <w:szCs w:val="28"/>
        </w:rPr>
        <w:t>政府采购管理及当前存在的问题与对策</w:t>
      </w:r>
    </w:p>
    <w:p w:rsidR="00645D0A" w:rsidRPr="005067C5"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sidRPr="005067C5">
        <w:rPr>
          <w:rFonts w:ascii="仿宋_GB2312" w:eastAsia="仿宋_GB2312" w:cs="仿宋_GB2312" w:hint="eastAsia"/>
          <w:sz w:val="28"/>
          <w:szCs w:val="28"/>
        </w:rPr>
        <w:t>事业单位资金、资产管理与国库集中支付、政府采购关系</w:t>
      </w:r>
    </w:p>
    <w:p w:rsidR="00645D0A" w:rsidRPr="00EF1BCD"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hint="eastAsia"/>
          <w:sz w:val="28"/>
          <w:szCs w:val="28"/>
        </w:rPr>
        <w:t>(6)</w:t>
      </w:r>
      <w:r w:rsidRPr="00740F5B">
        <w:rPr>
          <w:rFonts w:ascii="仿宋_GB2312" w:eastAsia="仿宋_GB2312" w:cs="仿宋_GB2312" w:hint="eastAsia"/>
          <w:sz w:val="28"/>
          <w:szCs w:val="28"/>
        </w:rPr>
        <w:t>行政事业单位</w:t>
      </w:r>
      <w:r w:rsidRPr="005067C5">
        <w:rPr>
          <w:rFonts w:ascii="仿宋_GB2312" w:eastAsia="仿宋_GB2312" w:cs="仿宋_GB2312" w:hint="eastAsia"/>
          <w:sz w:val="28"/>
          <w:szCs w:val="28"/>
        </w:rPr>
        <w:t>支出绩效管理</w:t>
      </w:r>
    </w:p>
    <w:p w:rsidR="00645D0A" w:rsidRPr="00A21B52" w:rsidRDefault="00645D0A" w:rsidP="00645D0A">
      <w:pPr>
        <w:tabs>
          <w:tab w:val="left" w:pos="1620"/>
          <w:tab w:val="left" w:pos="1800"/>
        </w:tabs>
        <w:spacing w:line="38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6</w:t>
      </w:r>
      <w:r w:rsidRPr="00A21B52">
        <w:rPr>
          <w:rFonts w:ascii="仿宋_GB2312" w:eastAsia="仿宋_GB2312" w:cs="仿宋_GB2312" w:hint="eastAsia"/>
          <w:b/>
          <w:bCs/>
          <w:sz w:val="28"/>
          <w:szCs w:val="28"/>
        </w:rPr>
        <w:t>、</w:t>
      </w:r>
      <w:r w:rsidRPr="001B4146">
        <w:rPr>
          <w:rFonts w:ascii="仿宋_GB2312" w:eastAsia="仿宋_GB2312" w:cs="仿宋_GB2312" w:hint="eastAsia"/>
          <w:b/>
          <w:bCs/>
          <w:sz w:val="28"/>
          <w:szCs w:val="28"/>
        </w:rPr>
        <w:t>新规则下</w:t>
      </w:r>
      <w:r w:rsidRPr="00A21B52">
        <w:rPr>
          <w:rFonts w:ascii="仿宋_GB2312" w:eastAsia="仿宋_GB2312" w:cs="仿宋_GB2312" w:hint="eastAsia"/>
          <w:b/>
          <w:bCs/>
          <w:sz w:val="28"/>
          <w:szCs w:val="28"/>
        </w:rPr>
        <w:t>行政事业单位净资产管理</w:t>
      </w:r>
    </w:p>
    <w:p w:rsidR="00645D0A" w:rsidRPr="00CE06A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sidRPr="00CE06AA">
        <w:rPr>
          <w:rFonts w:ascii="仿宋_GB2312" w:eastAsia="仿宋_GB2312" w:cs="仿宋_GB2312" w:hint="eastAsia"/>
          <w:sz w:val="28"/>
          <w:szCs w:val="28"/>
        </w:rPr>
        <w:t>结转与结余管理相关规定</w:t>
      </w:r>
    </w:p>
    <w:p w:rsidR="00645D0A" w:rsidRPr="001B4146" w:rsidRDefault="00645D0A" w:rsidP="00645D0A">
      <w:pPr>
        <w:spacing w:line="380" w:lineRule="exact"/>
        <w:ind w:left="561"/>
        <w:rPr>
          <w:rFonts w:ascii="仿宋_GB2312" w:eastAsia="仿宋_GB2312" w:cs="仿宋_GB2312" w:hint="eastAsia"/>
          <w:sz w:val="28"/>
          <w:szCs w:val="28"/>
        </w:rPr>
      </w:pPr>
      <w:r w:rsidRPr="001B4146">
        <w:rPr>
          <w:rFonts w:ascii="仿宋_GB2312" w:eastAsia="仿宋_GB2312" w:cs="仿宋_GB2312"/>
          <w:sz w:val="28"/>
          <w:szCs w:val="28"/>
        </w:rPr>
        <w:t>(2)</w:t>
      </w:r>
      <w:r w:rsidRPr="001B4146">
        <w:rPr>
          <w:rFonts w:ascii="仿宋_GB2312" w:eastAsia="仿宋_GB2312" w:cs="仿宋_GB2312" w:hint="eastAsia"/>
          <w:sz w:val="28"/>
          <w:szCs w:val="28"/>
        </w:rPr>
        <w:t>财政拨款结余管理</w:t>
      </w:r>
    </w:p>
    <w:p w:rsidR="00645D0A" w:rsidRPr="00CE06A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sidRPr="00F93E56">
        <w:rPr>
          <w:rFonts w:ascii="仿宋_GB2312" w:eastAsia="仿宋_GB2312" w:cs="仿宋_GB2312" w:hint="eastAsia"/>
          <w:sz w:val="28"/>
          <w:szCs w:val="28"/>
        </w:rPr>
        <w:t>行政事业单位</w:t>
      </w:r>
      <w:r w:rsidRPr="00CE06AA">
        <w:rPr>
          <w:rFonts w:ascii="仿宋_GB2312" w:eastAsia="仿宋_GB2312" w:cs="仿宋_GB2312" w:hint="eastAsia"/>
          <w:sz w:val="28"/>
          <w:szCs w:val="28"/>
        </w:rPr>
        <w:t>专用基金管理</w:t>
      </w:r>
    </w:p>
    <w:p w:rsidR="00645D0A" w:rsidRPr="00CE06A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行政</w:t>
      </w:r>
      <w:r w:rsidRPr="00CE06AA">
        <w:rPr>
          <w:rFonts w:ascii="仿宋_GB2312" w:eastAsia="仿宋_GB2312" w:cs="仿宋_GB2312" w:hint="eastAsia"/>
          <w:sz w:val="28"/>
          <w:szCs w:val="28"/>
        </w:rPr>
        <w:t>事业单位体制改革对计提、使用专用基金影响</w:t>
      </w:r>
    </w:p>
    <w:p w:rsidR="00645D0A" w:rsidRPr="00AF38D4"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sidRPr="00CE06AA">
        <w:rPr>
          <w:rFonts w:ascii="仿宋_GB2312" w:eastAsia="仿宋_GB2312" w:cs="仿宋_GB2312" w:hint="eastAsia"/>
          <w:sz w:val="28"/>
          <w:szCs w:val="28"/>
        </w:rPr>
        <w:t>行政事业单位净资产核算结转流程重大变革</w:t>
      </w:r>
    </w:p>
    <w:p w:rsidR="00645D0A" w:rsidRPr="00EF7B74" w:rsidRDefault="00645D0A" w:rsidP="00645D0A">
      <w:pPr>
        <w:tabs>
          <w:tab w:val="left" w:pos="1620"/>
          <w:tab w:val="left" w:pos="1800"/>
        </w:tabs>
        <w:spacing w:line="38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7</w:t>
      </w:r>
      <w:r w:rsidRPr="00EF7B74">
        <w:rPr>
          <w:rFonts w:ascii="仿宋_GB2312" w:eastAsia="仿宋_GB2312" w:cs="仿宋_GB2312" w:hint="eastAsia"/>
          <w:b/>
          <w:bCs/>
          <w:sz w:val="28"/>
          <w:szCs w:val="28"/>
        </w:rPr>
        <w:t>、</w:t>
      </w:r>
      <w:r w:rsidRPr="001B4146">
        <w:rPr>
          <w:rFonts w:ascii="仿宋_GB2312" w:eastAsia="仿宋_GB2312" w:cs="仿宋_GB2312" w:hint="eastAsia"/>
          <w:b/>
          <w:bCs/>
          <w:sz w:val="28"/>
          <w:szCs w:val="28"/>
        </w:rPr>
        <w:t>新规则下</w:t>
      </w:r>
      <w:r w:rsidRPr="00EF7B74">
        <w:rPr>
          <w:rFonts w:ascii="仿宋_GB2312" w:eastAsia="仿宋_GB2312" w:cs="仿宋_GB2312" w:hint="eastAsia"/>
          <w:b/>
          <w:bCs/>
          <w:sz w:val="28"/>
          <w:szCs w:val="28"/>
        </w:rPr>
        <w:t>行政事业单位负债管理</w:t>
      </w:r>
    </w:p>
    <w:p w:rsidR="00645D0A" w:rsidRPr="00EF7B74"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sidRPr="00DC4E0A">
        <w:rPr>
          <w:rFonts w:ascii="仿宋_GB2312" w:eastAsia="仿宋_GB2312" w:cs="仿宋_GB2312"/>
          <w:sz w:val="28"/>
          <w:szCs w:val="28"/>
        </w:rPr>
        <w:t>1</w:t>
      </w:r>
      <w:r>
        <w:rPr>
          <w:rFonts w:ascii="仿宋_GB2312" w:eastAsia="仿宋_GB2312" w:cs="仿宋_GB2312"/>
          <w:sz w:val="28"/>
          <w:szCs w:val="28"/>
        </w:rPr>
        <w:t>)</w:t>
      </w:r>
      <w:r w:rsidRPr="00EF7B74">
        <w:rPr>
          <w:rFonts w:ascii="仿宋_GB2312" w:eastAsia="仿宋_GB2312" w:cs="仿宋_GB2312" w:hint="eastAsia"/>
          <w:sz w:val="28"/>
          <w:szCs w:val="28"/>
        </w:rPr>
        <w:t>建立健全行政事业单位风险控制机制</w:t>
      </w:r>
    </w:p>
    <w:p w:rsidR="00645D0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sidRPr="00DC4E0A">
        <w:rPr>
          <w:rFonts w:ascii="仿宋_GB2312" w:eastAsia="仿宋_GB2312" w:cs="仿宋_GB2312"/>
          <w:sz w:val="28"/>
          <w:szCs w:val="28"/>
        </w:rPr>
        <w:t>2</w:t>
      </w:r>
      <w:r>
        <w:rPr>
          <w:rFonts w:ascii="仿宋_GB2312" w:eastAsia="仿宋_GB2312" w:cs="仿宋_GB2312"/>
          <w:sz w:val="28"/>
          <w:szCs w:val="28"/>
        </w:rPr>
        <w:t>)</w:t>
      </w:r>
      <w:r w:rsidRPr="00EF7B74">
        <w:rPr>
          <w:rFonts w:ascii="仿宋_GB2312" w:eastAsia="仿宋_GB2312" w:cs="仿宋_GB2312" w:hint="eastAsia"/>
          <w:sz w:val="28"/>
          <w:szCs w:val="28"/>
        </w:rPr>
        <w:t>我国关于行政事业单位举债相关法律法规规定</w:t>
      </w:r>
    </w:p>
    <w:p w:rsidR="00645D0A" w:rsidRPr="00AD7BF6"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sidRPr="00DC4E0A">
        <w:rPr>
          <w:rFonts w:ascii="仿宋_GB2312" w:eastAsia="仿宋_GB2312" w:cs="仿宋_GB2312"/>
          <w:sz w:val="28"/>
          <w:szCs w:val="28"/>
        </w:rPr>
        <w:t>3</w:t>
      </w:r>
      <w:r>
        <w:rPr>
          <w:rFonts w:ascii="仿宋_GB2312" w:eastAsia="仿宋_GB2312" w:cs="仿宋_GB2312"/>
          <w:sz w:val="28"/>
          <w:szCs w:val="28"/>
        </w:rPr>
        <w:t>)</w:t>
      </w:r>
      <w:r w:rsidRPr="00EF7B74">
        <w:rPr>
          <w:rFonts w:ascii="仿宋_GB2312" w:eastAsia="仿宋_GB2312" w:cs="仿宋_GB2312" w:hint="eastAsia"/>
          <w:sz w:val="28"/>
          <w:szCs w:val="28"/>
        </w:rPr>
        <w:t>我国高校、医院等事业单位举债总体情况与存在问题</w:t>
      </w:r>
    </w:p>
    <w:p w:rsidR="00645D0A" w:rsidRDefault="00645D0A" w:rsidP="00645D0A">
      <w:pPr>
        <w:spacing w:beforeLines="100" w:afterLines="50" w:line="360" w:lineRule="exact"/>
        <w:ind w:firstLineChars="200" w:firstLine="562"/>
        <w:rPr>
          <w:rFonts w:ascii="仿宋_GB2312" w:eastAsia="仿宋_GB2312" w:hint="eastAsia"/>
          <w:b/>
          <w:kern w:val="0"/>
          <w:sz w:val="28"/>
          <w:szCs w:val="28"/>
        </w:rPr>
      </w:pPr>
      <w:r w:rsidRPr="00380FDD">
        <w:rPr>
          <w:rFonts w:ascii="仿宋_GB2312" w:eastAsia="仿宋_GB2312" w:hint="eastAsia"/>
          <w:b/>
          <w:kern w:val="0"/>
          <w:sz w:val="28"/>
          <w:szCs w:val="28"/>
        </w:rPr>
        <w:lastRenderedPageBreak/>
        <w:t xml:space="preserve">专题二: </w:t>
      </w:r>
      <w:r>
        <w:rPr>
          <w:rFonts w:ascii="仿宋_GB2312" w:eastAsia="仿宋_GB2312" w:hint="eastAsia"/>
          <w:b/>
          <w:kern w:val="0"/>
          <w:sz w:val="28"/>
          <w:szCs w:val="28"/>
        </w:rPr>
        <w:t>财税体制改革与行政事业单位</w:t>
      </w:r>
      <w:r w:rsidRPr="00380FDD">
        <w:rPr>
          <w:rFonts w:ascii="仿宋_GB2312" w:eastAsia="仿宋_GB2312" w:hint="eastAsia"/>
          <w:b/>
          <w:kern w:val="0"/>
          <w:sz w:val="28"/>
          <w:szCs w:val="28"/>
        </w:rPr>
        <w:t>内部控制</w:t>
      </w:r>
      <w:r>
        <w:rPr>
          <w:rFonts w:ascii="仿宋_GB2312" w:eastAsia="仿宋_GB2312" w:hint="eastAsia"/>
          <w:b/>
          <w:kern w:val="0"/>
          <w:sz w:val="28"/>
          <w:szCs w:val="28"/>
        </w:rPr>
        <w:t>应用解析和预算绩效管理</w:t>
      </w:r>
      <w:r w:rsidRPr="00380FDD">
        <w:rPr>
          <w:rFonts w:ascii="仿宋_GB2312" w:eastAsia="仿宋_GB2312" w:hint="eastAsia"/>
          <w:b/>
          <w:kern w:val="0"/>
          <w:sz w:val="28"/>
          <w:szCs w:val="28"/>
        </w:rPr>
        <w:t>专题培训班</w:t>
      </w:r>
    </w:p>
    <w:p w:rsidR="00645D0A" w:rsidRDefault="00645D0A" w:rsidP="00645D0A">
      <w:pPr>
        <w:tabs>
          <w:tab w:val="left" w:pos="1620"/>
          <w:tab w:val="left" w:pos="1800"/>
        </w:tabs>
        <w:spacing w:beforeLines="30" w:afterLines="30" w:line="350" w:lineRule="exact"/>
        <w:ind w:firstLineChars="200" w:firstLine="562"/>
        <w:jc w:val="left"/>
        <w:rPr>
          <w:rFonts w:ascii="仿宋_GB2312" w:eastAsia="仿宋_GB2312" w:hint="eastAsia"/>
          <w:b/>
          <w:sz w:val="28"/>
          <w:szCs w:val="28"/>
        </w:rPr>
      </w:pPr>
      <w:r w:rsidRPr="00E5672F">
        <w:rPr>
          <w:rFonts w:ascii="仿宋_GB2312" w:eastAsia="仿宋_GB2312" w:hint="eastAsia"/>
          <w:b/>
          <w:sz w:val="28"/>
          <w:szCs w:val="28"/>
        </w:rPr>
        <w:t>（一）专题介绍</w:t>
      </w:r>
    </w:p>
    <w:p w:rsidR="00645D0A"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A20640">
        <w:rPr>
          <w:rFonts w:ascii="仿宋_GB2312" w:eastAsia="仿宋_GB2312" w:hint="eastAsia"/>
          <w:sz w:val="28"/>
          <w:szCs w:val="28"/>
        </w:rPr>
        <w:t>十八大</w:t>
      </w:r>
      <w:r>
        <w:rPr>
          <w:rFonts w:ascii="仿宋_GB2312" w:eastAsia="仿宋_GB2312" w:hint="eastAsia"/>
          <w:sz w:val="28"/>
          <w:szCs w:val="28"/>
        </w:rPr>
        <w:t>确定了</w:t>
      </w:r>
      <w:r w:rsidRPr="00A20640">
        <w:rPr>
          <w:rFonts w:ascii="仿宋_GB2312" w:eastAsia="仿宋_GB2312" w:hint="eastAsia"/>
          <w:sz w:val="28"/>
          <w:szCs w:val="28"/>
        </w:rPr>
        <w:t>财税体制改革</w:t>
      </w:r>
      <w:r>
        <w:rPr>
          <w:rFonts w:ascii="仿宋_GB2312" w:eastAsia="仿宋_GB2312" w:hint="eastAsia"/>
          <w:sz w:val="28"/>
          <w:szCs w:val="28"/>
        </w:rPr>
        <w:t>的重要地位，</w:t>
      </w:r>
      <w:r w:rsidRPr="00186137">
        <w:rPr>
          <w:rFonts w:ascii="仿宋_GB2312" w:eastAsia="仿宋_GB2312"/>
          <w:sz w:val="28"/>
          <w:szCs w:val="28"/>
        </w:rPr>
        <w:t>党的十八届三中全会对深化财税体制改革作出</w:t>
      </w:r>
      <w:r>
        <w:rPr>
          <w:rFonts w:ascii="仿宋_GB2312" w:eastAsia="仿宋_GB2312" w:hint="eastAsia"/>
          <w:sz w:val="28"/>
          <w:szCs w:val="28"/>
        </w:rPr>
        <w:t>了</w:t>
      </w:r>
      <w:r w:rsidRPr="00186137">
        <w:rPr>
          <w:rFonts w:ascii="仿宋_GB2312" w:eastAsia="仿宋_GB2312"/>
          <w:sz w:val="28"/>
          <w:szCs w:val="28"/>
        </w:rPr>
        <w:t>明确部署。</w:t>
      </w:r>
      <w:r>
        <w:rPr>
          <w:rFonts w:ascii="仿宋_GB2312" w:eastAsia="仿宋_GB2312"/>
          <w:sz w:val="28"/>
          <w:szCs w:val="28"/>
        </w:rPr>
        <w:t>财政作为国家治理体系的基础和重要支柱</w:t>
      </w:r>
      <w:r>
        <w:rPr>
          <w:rFonts w:ascii="仿宋_GB2312" w:eastAsia="仿宋_GB2312" w:hint="eastAsia"/>
          <w:sz w:val="28"/>
          <w:szCs w:val="28"/>
        </w:rPr>
        <w:t>，其改革受多方面因素影响，如何掌握财税体制改革的步调并做好相关工作准备是财务管理人员的切实需求。公共预算和绩效管理是行政事业单位人员十分关注的内容，对于行政事业单位的财务管理人员应该先知先觉，以更好的应对政策改革对工作的新挑战。内部控制是目前企业和行政事业都很关注的风险防范内容，新发布的</w:t>
      </w:r>
      <w:r w:rsidRPr="00E33A61">
        <w:rPr>
          <w:rFonts w:ascii="仿宋_GB2312" w:eastAsia="仿宋_GB2312" w:cs="仿宋_GB2312" w:hint="eastAsia"/>
          <w:sz w:val="28"/>
          <w:szCs w:val="28"/>
        </w:rPr>
        <w:t>《行政事业单位内部控制规范（试行）》解读</w:t>
      </w:r>
      <w:r>
        <w:rPr>
          <w:rFonts w:ascii="仿宋_GB2312" w:eastAsia="仿宋_GB2312" w:cs="仿宋_GB2312" w:hint="eastAsia"/>
          <w:sz w:val="28"/>
          <w:szCs w:val="28"/>
        </w:rPr>
        <w:t>、</w:t>
      </w:r>
      <w:r w:rsidRPr="00DA10A3">
        <w:rPr>
          <w:rFonts w:ascii="仿宋_GB2312" w:eastAsia="仿宋_GB2312" w:cs="仿宋_GB2312" w:hint="eastAsia"/>
          <w:sz w:val="28"/>
          <w:szCs w:val="28"/>
        </w:rPr>
        <w:t>《电力行业内部控制操作指南》（征求意见稿）</w:t>
      </w:r>
      <w:r>
        <w:rPr>
          <w:rFonts w:ascii="仿宋_GB2312" w:eastAsia="仿宋_GB2312" w:cs="仿宋_GB2312" w:hint="eastAsia"/>
          <w:sz w:val="28"/>
          <w:szCs w:val="28"/>
        </w:rPr>
        <w:t>等为行政事业单位的内控实施提供了依据和方向，新规范有哪些明确的指引？应该如何应用？</w:t>
      </w:r>
    </w:p>
    <w:p w:rsidR="00645D0A" w:rsidRPr="00A20640" w:rsidRDefault="00645D0A" w:rsidP="00645D0A">
      <w:pPr>
        <w:tabs>
          <w:tab w:val="left" w:pos="1620"/>
          <w:tab w:val="left" w:pos="1800"/>
        </w:tabs>
        <w:spacing w:beforeLines="30" w:afterLines="30" w:line="350" w:lineRule="exact"/>
        <w:ind w:firstLineChars="200" w:firstLine="560"/>
        <w:jc w:val="left"/>
        <w:rPr>
          <w:rFonts w:ascii="仿宋_GB2312" w:eastAsia="仿宋_GB2312" w:hint="eastAsia"/>
          <w:b/>
          <w:sz w:val="28"/>
          <w:szCs w:val="28"/>
        </w:rPr>
      </w:pPr>
      <w:r>
        <w:rPr>
          <w:rFonts w:ascii="仿宋_GB2312" w:eastAsia="仿宋_GB2312" w:cs="仿宋_GB2312" w:hint="eastAsia"/>
          <w:sz w:val="28"/>
          <w:szCs w:val="28"/>
        </w:rPr>
        <w:t>本课程通过对新规定的解读和分析，并将预算管理、绩效管理与内部控制的应用内容结合案例进行讲解，方便您在工作中的应用。</w:t>
      </w:r>
    </w:p>
    <w:p w:rsidR="00645D0A" w:rsidRDefault="00645D0A" w:rsidP="00645D0A">
      <w:pPr>
        <w:tabs>
          <w:tab w:val="left" w:pos="1620"/>
          <w:tab w:val="left" w:pos="1800"/>
        </w:tabs>
        <w:spacing w:beforeLines="30" w:afterLines="30" w:line="350" w:lineRule="exact"/>
        <w:ind w:firstLineChars="200" w:firstLine="562"/>
        <w:jc w:val="left"/>
        <w:rPr>
          <w:rFonts w:ascii="仿宋_GB2312" w:eastAsia="仿宋_GB2312" w:hint="eastAsia"/>
          <w:b/>
          <w:sz w:val="28"/>
          <w:szCs w:val="28"/>
        </w:rPr>
      </w:pPr>
      <w:r w:rsidRPr="00E5672F">
        <w:rPr>
          <w:rFonts w:ascii="仿宋_GB2312" w:eastAsia="仿宋_GB2312" w:hint="eastAsia"/>
          <w:b/>
          <w:sz w:val="28"/>
          <w:szCs w:val="28"/>
        </w:rPr>
        <w:t>（二）课程内容</w:t>
      </w:r>
    </w:p>
    <w:p w:rsidR="00645D0A" w:rsidRDefault="00645D0A" w:rsidP="00645D0A">
      <w:pPr>
        <w:tabs>
          <w:tab w:val="left" w:pos="1620"/>
          <w:tab w:val="left" w:pos="1800"/>
        </w:tabs>
        <w:spacing w:beforeLines="30" w:afterLines="30" w:line="350" w:lineRule="exact"/>
        <w:ind w:firstLineChars="200" w:firstLine="562"/>
        <w:jc w:val="left"/>
        <w:rPr>
          <w:rFonts w:ascii="仿宋_GB2312" w:eastAsia="仿宋_GB2312" w:hint="eastAsia"/>
          <w:b/>
          <w:sz w:val="28"/>
          <w:szCs w:val="28"/>
        </w:rPr>
      </w:pPr>
      <w:r>
        <w:rPr>
          <w:rFonts w:ascii="仿宋_GB2312" w:eastAsia="仿宋_GB2312" w:hint="eastAsia"/>
          <w:b/>
          <w:sz w:val="28"/>
          <w:szCs w:val="28"/>
        </w:rPr>
        <w:t>1、财税体制改革进度及趋势解析</w:t>
      </w:r>
    </w:p>
    <w:p w:rsidR="00645D0A"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1A7D81">
        <w:rPr>
          <w:rFonts w:ascii="仿宋_GB2312" w:eastAsia="仿宋_GB2312" w:cs="仿宋_GB2312"/>
          <w:sz w:val="28"/>
          <w:szCs w:val="28"/>
        </w:rPr>
        <w:t>(</w:t>
      </w:r>
      <w:r w:rsidRPr="001A7D81">
        <w:rPr>
          <w:rFonts w:ascii="仿宋_GB2312" w:eastAsia="仿宋_GB2312" w:cs="仿宋_GB2312" w:hint="eastAsia"/>
          <w:sz w:val="28"/>
          <w:szCs w:val="28"/>
        </w:rPr>
        <w:t>1</w:t>
      </w:r>
      <w:r w:rsidRPr="001A7D81">
        <w:rPr>
          <w:rFonts w:ascii="仿宋_GB2312" w:eastAsia="仿宋_GB2312" w:cs="仿宋_GB2312"/>
          <w:sz w:val="28"/>
          <w:szCs w:val="28"/>
        </w:rPr>
        <w:t>)</w:t>
      </w:r>
      <w:r>
        <w:rPr>
          <w:rFonts w:ascii="仿宋_GB2312" w:eastAsia="仿宋_GB2312" w:cs="仿宋_GB2312" w:hint="eastAsia"/>
          <w:sz w:val="28"/>
          <w:szCs w:val="28"/>
        </w:rPr>
        <w:t>深化财税体制改革总体方案与基本思路</w:t>
      </w:r>
    </w:p>
    <w:p w:rsidR="00645D0A"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2</w:t>
      </w:r>
      <w:r w:rsidRPr="001A7D81">
        <w:rPr>
          <w:rFonts w:ascii="仿宋_GB2312" w:eastAsia="仿宋_GB2312" w:cs="仿宋_GB2312"/>
          <w:sz w:val="28"/>
          <w:szCs w:val="28"/>
        </w:rPr>
        <w:t>)</w:t>
      </w:r>
      <w:r>
        <w:rPr>
          <w:rFonts w:ascii="仿宋_GB2312" w:eastAsia="仿宋_GB2312" w:cs="仿宋_GB2312" w:hint="eastAsia"/>
          <w:sz w:val="28"/>
          <w:szCs w:val="28"/>
        </w:rPr>
        <w:t>财税体制三大改革</w:t>
      </w:r>
    </w:p>
    <w:p w:rsidR="00645D0A"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3</w:t>
      </w:r>
      <w:r w:rsidRPr="001A7D81">
        <w:rPr>
          <w:rFonts w:ascii="仿宋_GB2312" w:eastAsia="仿宋_GB2312" w:cs="仿宋_GB2312"/>
          <w:sz w:val="28"/>
          <w:szCs w:val="28"/>
        </w:rPr>
        <w:t>)</w:t>
      </w:r>
      <w:r>
        <w:rPr>
          <w:rFonts w:ascii="仿宋_GB2312" w:eastAsia="仿宋_GB2312" w:cs="仿宋_GB2312" w:hint="eastAsia"/>
          <w:sz w:val="28"/>
          <w:szCs w:val="28"/>
        </w:rPr>
        <w:t>财税体制改革路线与时间</w:t>
      </w:r>
    </w:p>
    <w:p w:rsidR="00645D0A" w:rsidRDefault="00645D0A" w:rsidP="00645D0A">
      <w:pPr>
        <w:tabs>
          <w:tab w:val="left" w:pos="1620"/>
          <w:tab w:val="left" w:pos="1800"/>
        </w:tabs>
        <w:spacing w:beforeLines="30" w:afterLines="30" w:line="350" w:lineRule="exact"/>
        <w:ind w:firstLineChars="200" w:firstLine="560"/>
        <w:jc w:val="left"/>
        <w:rPr>
          <w:rFonts w:ascii="仿宋_GB2312" w:eastAsia="仿宋_GB2312" w:cs="仿宋_GB2312"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4</w:t>
      </w:r>
      <w:r w:rsidRPr="001A7D81">
        <w:rPr>
          <w:rFonts w:ascii="仿宋_GB2312" w:eastAsia="仿宋_GB2312" w:cs="仿宋_GB2312"/>
          <w:sz w:val="28"/>
          <w:szCs w:val="28"/>
        </w:rPr>
        <w:t>)</w:t>
      </w:r>
      <w:r>
        <w:rPr>
          <w:rFonts w:ascii="仿宋_GB2312" w:eastAsia="仿宋_GB2312" w:cs="仿宋_GB2312" w:hint="eastAsia"/>
          <w:sz w:val="28"/>
          <w:szCs w:val="28"/>
        </w:rPr>
        <w:t>我国现行财政体制的弊端</w:t>
      </w:r>
    </w:p>
    <w:p w:rsidR="00645D0A" w:rsidRPr="00294156" w:rsidRDefault="00645D0A" w:rsidP="00645D0A">
      <w:pPr>
        <w:tabs>
          <w:tab w:val="left" w:pos="1620"/>
          <w:tab w:val="left" w:pos="1800"/>
        </w:tabs>
        <w:spacing w:beforeLines="30" w:afterLines="30" w:line="350" w:lineRule="exact"/>
        <w:ind w:firstLineChars="200" w:firstLine="560"/>
        <w:jc w:val="left"/>
        <w:rPr>
          <w:rFonts w:ascii="仿宋_GB2312" w:eastAsia="仿宋_GB2312" w:hint="eastAsia"/>
          <w:b/>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5</w:t>
      </w:r>
      <w:r w:rsidRPr="001A7D81">
        <w:rPr>
          <w:rFonts w:ascii="仿宋_GB2312" w:eastAsia="仿宋_GB2312" w:cs="仿宋_GB2312"/>
          <w:sz w:val="28"/>
          <w:szCs w:val="28"/>
        </w:rPr>
        <w:t>)</w:t>
      </w:r>
      <w:r>
        <w:rPr>
          <w:rFonts w:ascii="仿宋_GB2312" w:eastAsia="仿宋_GB2312" w:cs="仿宋_GB2312" w:hint="eastAsia"/>
          <w:sz w:val="28"/>
          <w:szCs w:val="28"/>
        </w:rPr>
        <w:t>财税体制改革的机遇与挑战</w:t>
      </w:r>
    </w:p>
    <w:p w:rsidR="00645D0A" w:rsidRPr="001A7D81" w:rsidRDefault="00645D0A" w:rsidP="00645D0A">
      <w:pPr>
        <w:tabs>
          <w:tab w:val="left" w:pos="1620"/>
          <w:tab w:val="left" w:pos="1800"/>
        </w:tabs>
        <w:spacing w:line="380" w:lineRule="exact"/>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2、新规则下</w:t>
      </w:r>
      <w:r w:rsidRPr="001A7D81">
        <w:rPr>
          <w:rFonts w:ascii="仿宋_GB2312" w:eastAsia="仿宋_GB2312" w:cs="仿宋_GB2312" w:hint="eastAsia"/>
          <w:b/>
          <w:bCs/>
          <w:sz w:val="28"/>
          <w:szCs w:val="28"/>
        </w:rPr>
        <w:t>事业单位的预算</w:t>
      </w:r>
      <w:r>
        <w:rPr>
          <w:rFonts w:ascii="仿宋_GB2312" w:eastAsia="仿宋_GB2312" w:cs="仿宋_GB2312" w:hint="eastAsia"/>
          <w:b/>
          <w:bCs/>
          <w:sz w:val="28"/>
          <w:szCs w:val="28"/>
        </w:rPr>
        <w:t>及决算</w:t>
      </w:r>
      <w:r w:rsidRPr="001A7D81">
        <w:rPr>
          <w:rFonts w:ascii="仿宋_GB2312" w:eastAsia="仿宋_GB2312" w:cs="仿宋_GB2312" w:hint="eastAsia"/>
          <w:b/>
          <w:bCs/>
          <w:sz w:val="28"/>
          <w:szCs w:val="28"/>
        </w:rPr>
        <w:t>管理</w:t>
      </w:r>
    </w:p>
    <w:p w:rsidR="00645D0A" w:rsidRDefault="00645D0A" w:rsidP="00645D0A">
      <w:pPr>
        <w:spacing w:line="380" w:lineRule="exact"/>
        <w:ind w:left="560"/>
        <w:rPr>
          <w:rFonts w:ascii="仿宋_GB2312" w:eastAsia="仿宋_GB2312" w:cs="仿宋_GB2312" w:hint="eastAsia"/>
          <w:sz w:val="28"/>
          <w:szCs w:val="28"/>
        </w:rPr>
      </w:pPr>
      <w:r w:rsidRPr="001A7D81">
        <w:rPr>
          <w:rFonts w:ascii="仿宋_GB2312" w:eastAsia="仿宋_GB2312" w:cs="仿宋_GB2312"/>
          <w:sz w:val="28"/>
          <w:szCs w:val="28"/>
        </w:rPr>
        <w:t>(</w:t>
      </w:r>
      <w:r w:rsidRPr="001A7D81">
        <w:rPr>
          <w:rFonts w:ascii="仿宋_GB2312" w:eastAsia="仿宋_GB2312" w:cs="仿宋_GB2312" w:hint="eastAsia"/>
          <w:sz w:val="28"/>
          <w:szCs w:val="28"/>
        </w:rPr>
        <w:t>1</w:t>
      </w:r>
      <w:r w:rsidRPr="001A7D81">
        <w:rPr>
          <w:rFonts w:ascii="仿宋_GB2312" w:eastAsia="仿宋_GB2312" w:cs="仿宋_GB2312"/>
          <w:sz w:val="28"/>
          <w:szCs w:val="28"/>
        </w:rPr>
        <w:t>)</w:t>
      </w:r>
      <w:r>
        <w:rPr>
          <w:rFonts w:ascii="仿宋_GB2312" w:eastAsia="仿宋_GB2312" w:cs="仿宋_GB2312" w:hint="eastAsia"/>
          <w:sz w:val="28"/>
          <w:szCs w:val="28"/>
        </w:rPr>
        <w:t xml:space="preserve"> 新绩效预算的背景、做法与反思</w:t>
      </w:r>
    </w:p>
    <w:p w:rsidR="00645D0A" w:rsidRDefault="00645D0A" w:rsidP="00645D0A">
      <w:pPr>
        <w:spacing w:line="380" w:lineRule="exact"/>
        <w:ind w:left="560"/>
        <w:rPr>
          <w:rFonts w:hint="eastAsia"/>
        </w:rPr>
      </w:pPr>
      <w:r w:rsidRPr="001A7D81">
        <w:rPr>
          <w:rFonts w:ascii="仿宋_GB2312" w:eastAsia="仿宋_GB2312" w:cs="仿宋_GB2312"/>
          <w:sz w:val="28"/>
          <w:szCs w:val="28"/>
        </w:rPr>
        <w:t>(</w:t>
      </w:r>
      <w:r>
        <w:rPr>
          <w:rFonts w:ascii="仿宋_GB2312" w:eastAsia="仿宋_GB2312" w:cs="仿宋_GB2312" w:hint="eastAsia"/>
          <w:sz w:val="28"/>
          <w:szCs w:val="28"/>
        </w:rPr>
        <w:t>2</w:t>
      </w:r>
      <w:r w:rsidRPr="001A7D81">
        <w:rPr>
          <w:rFonts w:ascii="仿宋_GB2312" w:eastAsia="仿宋_GB2312" w:cs="仿宋_GB2312"/>
          <w:sz w:val="28"/>
          <w:szCs w:val="28"/>
        </w:rPr>
        <w:t>)</w:t>
      </w:r>
      <w:r w:rsidRPr="007F1352">
        <w:rPr>
          <w:rFonts w:ascii="仿宋_GB2312" w:eastAsia="仿宋_GB2312" w:cs="仿宋_GB2312" w:hint="eastAsia"/>
          <w:sz w:val="28"/>
          <w:szCs w:val="28"/>
        </w:rPr>
        <w:t xml:space="preserve"> </w:t>
      </w:r>
      <w:r w:rsidRPr="00F21742">
        <w:rPr>
          <w:rFonts w:ascii="仿宋_GB2312" w:eastAsia="仿宋_GB2312" w:cs="仿宋_GB2312" w:hint="eastAsia"/>
          <w:sz w:val="28"/>
          <w:szCs w:val="28"/>
        </w:rPr>
        <w:t>预算法</w:t>
      </w:r>
      <w:r>
        <w:rPr>
          <w:rFonts w:ascii="仿宋_GB2312" w:eastAsia="仿宋_GB2312" w:cs="仿宋_GB2312" w:hint="eastAsia"/>
          <w:sz w:val="28"/>
          <w:szCs w:val="28"/>
        </w:rPr>
        <w:t>调整的财政趋势解析</w:t>
      </w:r>
    </w:p>
    <w:p w:rsidR="00645D0A" w:rsidRDefault="00645D0A" w:rsidP="00645D0A">
      <w:pPr>
        <w:spacing w:line="380" w:lineRule="exact"/>
        <w:ind w:left="560"/>
        <w:rPr>
          <w:rFonts w:ascii="仿宋_GB2312" w:eastAsia="仿宋_GB2312" w:cs="仿宋_GB2312"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3</w:t>
      </w:r>
      <w:r w:rsidRPr="001A7D81">
        <w:rPr>
          <w:rFonts w:ascii="仿宋_GB2312" w:eastAsia="仿宋_GB2312" w:cs="仿宋_GB2312"/>
          <w:sz w:val="28"/>
          <w:szCs w:val="28"/>
        </w:rPr>
        <w:t>)</w:t>
      </w:r>
      <w:r w:rsidRPr="007F17FC">
        <w:rPr>
          <w:rFonts w:hint="eastAsia"/>
        </w:rPr>
        <w:t xml:space="preserve"> </w:t>
      </w:r>
      <w:r>
        <w:rPr>
          <w:rFonts w:ascii="仿宋_GB2312" w:eastAsia="仿宋_GB2312" w:cs="仿宋_GB2312" w:hint="eastAsia"/>
          <w:sz w:val="28"/>
          <w:szCs w:val="28"/>
        </w:rPr>
        <w:t>财政体制改革下的绩效预算管理</w:t>
      </w:r>
    </w:p>
    <w:p w:rsidR="00645D0A"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sidRPr="00AD18E2">
        <w:rPr>
          <w:rFonts w:ascii="仿宋_GB2312" w:eastAsia="仿宋_GB2312" w:hAnsi="宋体" w:hint="eastAsia"/>
          <w:sz w:val="28"/>
          <w:szCs w:val="28"/>
        </w:rPr>
        <w:t>①</w:t>
      </w:r>
      <w:r w:rsidRPr="00596383">
        <w:rPr>
          <w:rFonts w:ascii="仿宋_GB2312" w:eastAsia="仿宋_GB2312" w:hAnsi="宋体"/>
          <w:sz w:val="28"/>
          <w:szCs w:val="28"/>
        </w:rPr>
        <w:t>《预算绩效管理工作规划（2012-2015年）》</w:t>
      </w:r>
      <w:r w:rsidRPr="00596383">
        <w:rPr>
          <w:rFonts w:ascii="仿宋_GB2312" w:eastAsia="仿宋_GB2312" w:hAnsi="宋体" w:hint="eastAsia"/>
          <w:sz w:val="28"/>
          <w:szCs w:val="28"/>
        </w:rPr>
        <w:t>及其配套文件解析</w:t>
      </w:r>
    </w:p>
    <w:p w:rsidR="00645D0A" w:rsidRDefault="00645D0A" w:rsidP="00645D0A">
      <w:pPr>
        <w:spacing w:line="380" w:lineRule="exact"/>
        <w:ind w:left="560" w:firstLineChars="150" w:firstLine="420"/>
        <w:rPr>
          <w:rFonts w:ascii="仿宋_GB2312" w:eastAsia="仿宋_GB2312" w:hAnsi="宋体" w:hint="eastAsia"/>
          <w:sz w:val="28"/>
          <w:szCs w:val="28"/>
        </w:rPr>
      </w:pPr>
      <w:r w:rsidRPr="001A7D81">
        <w:rPr>
          <w:rFonts w:ascii="仿宋_GB2312" w:eastAsia="仿宋_GB2312" w:hAnsi="宋体" w:hint="eastAsia"/>
          <w:sz w:val="28"/>
          <w:szCs w:val="28"/>
        </w:rPr>
        <w:t>②</w:t>
      </w:r>
      <w:r w:rsidRPr="009B4F7C">
        <w:rPr>
          <w:rFonts w:ascii="仿宋_GB2312" w:eastAsia="仿宋_GB2312" w:hAnsi="宋体"/>
          <w:sz w:val="28"/>
          <w:szCs w:val="28"/>
        </w:rPr>
        <w:t>《预算绩效评价共性指标体系框架》</w:t>
      </w:r>
      <w:r>
        <w:rPr>
          <w:rFonts w:ascii="仿宋_GB2312" w:eastAsia="仿宋_GB2312" w:hAnsi="宋体" w:hint="eastAsia"/>
          <w:sz w:val="28"/>
          <w:szCs w:val="28"/>
        </w:rPr>
        <w:t>解析</w:t>
      </w:r>
    </w:p>
    <w:p w:rsidR="00645D0A" w:rsidRPr="009B4F7C" w:rsidRDefault="00645D0A" w:rsidP="00645D0A">
      <w:pPr>
        <w:spacing w:line="380" w:lineRule="exact"/>
        <w:ind w:firstLineChars="450" w:firstLine="1260"/>
        <w:rPr>
          <w:rFonts w:ascii="仿宋_GB2312" w:eastAsia="仿宋_GB2312" w:hAnsi="宋体"/>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1 \* alphabetic</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noProof/>
          <w:sz w:val="28"/>
          <w:szCs w:val="28"/>
        </w:rPr>
        <w:t>a</w:t>
      </w:r>
      <w:r>
        <w:rPr>
          <w:rFonts w:ascii="仿宋_GB2312" w:eastAsia="仿宋_GB2312" w:hAnsi="宋体"/>
          <w:sz w:val="28"/>
          <w:szCs w:val="28"/>
        </w:rPr>
        <w:fldChar w:fldCharType="end"/>
      </w:r>
      <w:r w:rsidRPr="009B4F7C">
        <w:rPr>
          <w:rFonts w:ascii="仿宋_GB2312" w:eastAsia="仿宋_GB2312" w:hAnsi="宋体"/>
          <w:sz w:val="28"/>
          <w:szCs w:val="28"/>
        </w:rPr>
        <w:t>.项目支出绩效评价共性指标体系框架</w:t>
      </w:r>
    </w:p>
    <w:p w:rsidR="00645D0A" w:rsidRPr="009B4F7C" w:rsidRDefault="00645D0A" w:rsidP="00645D0A">
      <w:pPr>
        <w:spacing w:line="380" w:lineRule="exact"/>
        <w:ind w:left="560" w:firstLineChars="150" w:firstLine="420"/>
        <w:rPr>
          <w:rFonts w:ascii="仿宋_GB2312" w:eastAsia="仿宋_GB2312" w:hAnsi="宋体"/>
          <w:sz w:val="28"/>
          <w:szCs w:val="28"/>
        </w:rPr>
      </w:pPr>
      <w:r w:rsidRPr="009B4F7C">
        <w:rPr>
          <w:rFonts w:ascii="仿宋_GB2312" w:eastAsia="仿宋_GB2312" w:hAnsi="宋体"/>
          <w:sz w:val="28"/>
          <w:szCs w:val="28"/>
        </w:rPr>
        <w:t xml:space="preserve">　</w:t>
      </w: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2 \* alphabetic</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noProof/>
          <w:sz w:val="28"/>
          <w:szCs w:val="28"/>
        </w:rPr>
        <w:t>b</w:t>
      </w:r>
      <w:r>
        <w:rPr>
          <w:rFonts w:ascii="仿宋_GB2312" w:eastAsia="仿宋_GB2312" w:hAnsi="宋体"/>
          <w:sz w:val="28"/>
          <w:szCs w:val="28"/>
        </w:rPr>
        <w:fldChar w:fldCharType="end"/>
      </w:r>
      <w:r w:rsidRPr="009B4F7C">
        <w:rPr>
          <w:rFonts w:ascii="仿宋_GB2312" w:eastAsia="仿宋_GB2312" w:hAnsi="宋体"/>
          <w:sz w:val="28"/>
          <w:szCs w:val="28"/>
        </w:rPr>
        <w:t>.部门整体支出绩效评价共性指标体系框架</w:t>
      </w:r>
    </w:p>
    <w:p w:rsidR="00645D0A" w:rsidRPr="009B4F7C" w:rsidRDefault="00645D0A" w:rsidP="00645D0A">
      <w:pPr>
        <w:spacing w:line="380" w:lineRule="exact"/>
        <w:ind w:left="560" w:firstLineChars="150" w:firstLine="420"/>
        <w:rPr>
          <w:rFonts w:ascii="仿宋_GB2312" w:eastAsia="仿宋_GB2312" w:hAnsi="宋体" w:hint="eastAsia"/>
          <w:sz w:val="28"/>
          <w:szCs w:val="28"/>
        </w:rPr>
      </w:pPr>
      <w:r w:rsidRPr="009B4F7C">
        <w:rPr>
          <w:rFonts w:ascii="仿宋_GB2312" w:eastAsia="仿宋_GB2312" w:hAnsi="宋体"/>
          <w:sz w:val="28"/>
          <w:szCs w:val="28"/>
        </w:rPr>
        <w:t xml:space="preserve">　</w:t>
      </w: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3 \* alphabetic</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noProof/>
          <w:sz w:val="28"/>
          <w:szCs w:val="28"/>
        </w:rPr>
        <w:t>c</w:t>
      </w:r>
      <w:r>
        <w:rPr>
          <w:rFonts w:ascii="仿宋_GB2312" w:eastAsia="仿宋_GB2312" w:hAnsi="宋体"/>
          <w:sz w:val="28"/>
          <w:szCs w:val="28"/>
        </w:rPr>
        <w:fldChar w:fldCharType="end"/>
      </w:r>
      <w:r w:rsidRPr="009B4F7C">
        <w:rPr>
          <w:rFonts w:ascii="仿宋_GB2312" w:eastAsia="仿宋_GB2312" w:hAnsi="宋体"/>
          <w:sz w:val="28"/>
          <w:szCs w:val="28"/>
        </w:rPr>
        <w:t>.财政预算绩效评价共性指标体系框架</w:t>
      </w:r>
    </w:p>
    <w:p w:rsidR="00645D0A" w:rsidRPr="008C3AD1" w:rsidRDefault="00645D0A" w:rsidP="00645D0A">
      <w:pPr>
        <w:spacing w:line="380" w:lineRule="exact"/>
        <w:ind w:left="560" w:firstLineChars="150" w:firstLine="42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3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③</w:t>
      </w:r>
      <w:r>
        <w:rPr>
          <w:rFonts w:ascii="仿宋_GB2312" w:eastAsia="仿宋_GB2312" w:hAnsi="宋体"/>
          <w:sz w:val="28"/>
          <w:szCs w:val="28"/>
        </w:rPr>
        <w:fldChar w:fldCharType="end"/>
      </w:r>
      <w:r w:rsidRPr="009B4F7C">
        <w:rPr>
          <w:rFonts w:ascii="仿宋_GB2312" w:eastAsia="仿宋_GB2312" w:hAnsi="宋体"/>
          <w:bCs/>
          <w:sz w:val="28"/>
          <w:szCs w:val="28"/>
        </w:rPr>
        <w:t>《经济建设项目资金预算绩效管理规则》</w:t>
      </w:r>
    </w:p>
    <w:p w:rsidR="00645D0A" w:rsidRDefault="00645D0A" w:rsidP="00645D0A">
      <w:pPr>
        <w:spacing w:line="380" w:lineRule="exact"/>
        <w:ind w:left="560" w:firstLineChars="250" w:firstLine="700"/>
        <w:rPr>
          <w:rFonts w:ascii="仿宋_GB2312" w:eastAsia="仿宋_GB2312" w:hAnsi="宋体" w:hint="eastAsia"/>
          <w:bCs/>
          <w:sz w:val="28"/>
          <w:szCs w:val="28"/>
        </w:rPr>
      </w:pPr>
      <w:r>
        <w:rPr>
          <w:rFonts w:ascii="仿宋_GB2312" w:eastAsia="仿宋_GB2312" w:hAnsi="宋体"/>
          <w:bCs/>
          <w:sz w:val="28"/>
          <w:szCs w:val="28"/>
        </w:rPr>
        <w:fldChar w:fldCharType="begin"/>
      </w:r>
      <w:r>
        <w:rPr>
          <w:rFonts w:ascii="仿宋_GB2312" w:eastAsia="仿宋_GB2312" w:hAnsi="宋体"/>
          <w:bCs/>
          <w:sz w:val="28"/>
          <w:szCs w:val="28"/>
        </w:rPr>
        <w:instrText xml:space="preserve"> </w:instrText>
      </w:r>
      <w:r>
        <w:rPr>
          <w:rFonts w:ascii="仿宋_GB2312" w:eastAsia="仿宋_GB2312" w:hAnsi="宋体" w:hint="eastAsia"/>
          <w:bCs/>
          <w:sz w:val="28"/>
          <w:szCs w:val="28"/>
        </w:rPr>
        <w:instrText>= 1 \* alphabetic</w:instrText>
      </w:r>
      <w:r>
        <w:rPr>
          <w:rFonts w:ascii="仿宋_GB2312" w:eastAsia="仿宋_GB2312" w:hAnsi="宋体"/>
          <w:bCs/>
          <w:sz w:val="28"/>
          <w:szCs w:val="28"/>
        </w:rPr>
        <w:instrText xml:space="preserve"> </w:instrText>
      </w:r>
      <w:r>
        <w:rPr>
          <w:rFonts w:ascii="仿宋_GB2312" w:eastAsia="仿宋_GB2312" w:hAnsi="宋体"/>
          <w:bCs/>
          <w:sz w:val="28"/>
          <w:szCs w:val="28"/>
        </w:rPr>
        <w:fldChar w:fldCharType="separate"/>
      </w:r>
      <w:r>
        <w:rPr>
          <w:rFonts w:ascii="仿宋_GB2312" w:eastAsia="仿宋_GB2312" w:hAnsi="宋体"/>
          <w:bCs/>
          <w:noProof/>
          <w:sz w:val="28"/>
          <w:szCs w:val="28"/>
        </w:rPr>
        <w:t>a</w:t>
      </w:r>
      <w:r>
        <w:rPr>
          <w:rFonts w:ascii="仿宋_GB2312" w:eastAsia="仿宋_GB2312" w:hAnsi="宋体"/>
          <w:bCs/>
          <w:sz w:val="28"/>
          <w:szCs w:val="28"/>
        </w:rPr>
        <w:fldChar w:fldCharType="end"/>
      </w:r>
      <w:r>
        <w:rPr>
          <w:rFonts w:ascii="仿宋_GB2312" w:eastAsia="仿宋_GB2312" w:hAnsi="宋体" w:hint="eastAsia"/>
          <w:bCs/>
          <w:sz w:val="28"/>
          <w:szCs w:val="28"/>
        </w:rPr>
        <w:t>.</w:t>
      </w:r>
      <w:r w:rsidRPr="009B4F7C">
        <w:rPr>
          <w:rFonts w:ascii="仿宋_GB2312" w:eastAsia="仿宋_GB2312" w:hAnsi="宋体"/>
          <w:bCs/>
          <w:sz w:val="28"/>
          <w:szCs w:val="28"/>
        </w:rPr>
        <w:t>基本建设类投资预算绩效管理</w:t>
      </w:r>
    </w:p>
    <w:p w:rsidR="00645D0A" w:rsidRPr="009B4F7C" w:rsidRDefault="00645D0A" w:rsidP="00645D0A">
      <w:pPr>
        <w:spacing w:line="380" w:lineRule="exact"/>
        <w:ind w:left="560" w:firstLineChars="250" w:firstLine="700"/>
        <w:rPr>
          <w:rFonts w:ascii="仿宋_GB2312" w:eastAsia="仿宋_GB2312" w:hAnsi="宋体" w:hint="eastAsia"/>
          <w:bCs/>
          <w:sz w:val="28"/>
          <w:szCs w:val="28"/>
        </w:rPr>
      </w:pPr>
      <w:r>
        <w:rPr>
          <w:rFonts w:ascii="仿宋_GB2312" w:eastAsia="仿宋_GB2312" w:hAnsi="宋体"/>
          <w:bCs/>
          <w:sz w:val="28"/>
          <w:szCs w:val="28"/>
        </w:rPr>
        <w:fldChar w:fldCharType="begin"/>
      </w:r>
      <w:r>
        <w:rPr>
          <w:rFonts w:ascii="仿宋_GB2312" w:eastAsia="仿宋_GB2312" w:hAnsi="宋体"/>
          <w:bCs/>
          <w:sz w:val="28"/>
          <w:szCs w:val="28"/>
        </w:rPr>
        <w:instrText xml:space="preserve"> </w:instrText>
      </w:r>
      <w:r>
        <w:rPr>
          <w:rFonts w:ascii="仿宋_GB2312" w:eastAsia="仿宋_GB2312" w:hAnsi="宋体" w:hint="eastAsia"/>
          <w:bCs/>
          <w:sz w:val="28"/>
          <w:szCs w:val="28"/>
        </w:rPr>
        <w:instrText>= 2 \* alphabetic</w:instrText>
      </w:r>
      <w:r>
        <w:rPr>
          <w:rFonts w:ascii="仿宋_GB2312" w:eastAsia="仿宋_GB2312" w:hAnsi="宋体"/>
          <w:bCs/>
          <w:sz w:val="28"/>
          <w:szCs w:val="28"/>
        </w:rPr>
        <w:instrText xml:space="preserve"> </w:instrText>
      </w:r>
      <w:r>
        <w:rPr>
          <w:rFonts w:ascii="仿宋_GB2312" w:eastAsia="仿宋_GB2312" w:hAnsi="宋体"/>
          <w:bCs/>
          <w:sz w:val="28"/>
          <w:szCs w:val="28"/>
        </w:rPr>
        <w:fldChar w:fldCharType="separate"/>
      </w:r>
      <w:r>
        <w:rPr>
          <w:rFonts w:ascii="仿宋_GB2312" w:eastAsia="仿宋_GB2312" w:hAnsi="宋体"/>
          <w:bCs/>
          <w:noProof/>
          <w:sz w:val="28"/>
          <w:szCs w:val="28"/>
        </w:rPr>
        <w:t>b</w:t>
      </w:r>
      <w:r>
        <w:rPr>
          <w:rFonts w:ascii="仿宋_GB2312" w:eastAsia="仿宋_GB2312" w:hAnsi="宋体"/>
          <w:bCs/>
          <w:sz w:val="28"/>
          <w:szCs w:val="28"/>
        </w:rPr>
        <w:fldChar w:fldCharType="end"/>
      </w:r>
      <w:r>
        <w:rPr>
          <w:rFonts w:ascii="仿宋_GB2312" w:eastAsia="仿宋_GB2312" w:hAnsi="宋体" w:hint="eastAsia"/>
          <w:bCs/>
          <w:sz w:val="28"/>
          <w:szCs w:val="28"/>
        </w:rPr>
        <w:t>.</w:t>
      </w:r>
      <w:r w:rsidRPr="009B4F7C">
        <w:rPr>
          <w:rFonts w:ascii="ˎ̥" w:hAnsi="ˎ̥" w:cs="宋体"/>
          <w:b/>
          <w:bCs/>
          <w:kern w:val="0"/>
          <w:sz w:val="27"/>
        </w:rPr>
        <w:t xml:space="preserve"> </w:t>
      </w:r>
      <w:r w:rsidRPr="009B4F7C">
        <w:rPr>
          <w:rFonts w:ascii="仿宋_GB2312" w:eastAsia="仿宋_GB2312" w:hAnsi="宋体"/>
          <w:bCs/>
          <w:sz w:val="28"/>
          <w:szCs w:val="28"/>
        </w:rPr>
        <w:t>财政专项资金预算绩效管理</w:t>
      </w:r>
    </w:p>
    <w:p w:rsidR="00645D0A" w:rsidRPr="00681C73" w:rsidRDefault="00645D0A" w:rsidP="00645D0A">
      <w:pPr>
        <w:spacing w:line="380" w:lineRule="exact"/>
        <w:ind w:left="560" w:firstLineChars="150" w:firstLine="420"/>
        <w:rPr>
          <w:rFonts w:ascii="仿宋_GB2312" w:eastAsia="仿宋_GB2312" w:hAnsi="宋体"/>
          <w:sz w:val="28"/>
          <w:szCs w:val="28"/>
        </w:rPr>
      </w:pPr>
      <w:r>
        <w:rPr>
          <w:rFonts w:ascii="仿宋_GB2312" w:eastAsia="仿宋_GB2312" w:hAnsi="宋体"/>
          <w:sz w:val="28"/>
          <w:szCs w:val="28"/>
        </w:rPr>
        <w:lastRenderedPageBreak/>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4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④</w:t>
      </w:r>
      <w:r>
        <w:rPr>
          <w:rFonts w:ascii="仿宋_GB2312" w:eastAsia="仿宋_GB2312" w:hAnsi="宋体"/>
          <w:sz w:val="28"/>
          <w:szCs w:val="28"/>
        </w:rPr>
        <w:fldChar w:fldCharType="end"/>
      </w:r>
      <w:r w:rsidRPr="001A7D81">
        <w:rPr>
          <w:rFonts w:ascii="仿宋_GB2312" w:eastAsia="仿宋_GB2312" w:hAnsi="宋体" w:cs="仿宋_GB2312" w:hint="eastAsia"/>
          <w:sz w:val="28"/>
          <w:szCs w:val="28"/>
        </w:rPr>
        <w:t>预算管理下的</w:t>
      </w:r>
      <w:r>
        <w:rPr>
          <w:rFonts w:ascii="仿宋_GB2312" w:eastAsia="仿宋_GB2312" w:hAnsi="宋体" w:cs="仿宋_GB2312" w:hint="eastAsia"/>
          <w:sz w:val="28"/>
          <w:szCs w:val="28"/>
        </w:rPr>
        <w:t>大收大支统一口径管理</w:t>
      </w:r>
    </w:p>
    <w:p w:rsidR="00645D0A" w:rsidRDefault="00645D0A" w:rsidP="00645D0A">
      <w:pPr>
        <w:spacing w:line="380" w:lineRule="exact"/>
        <w:ind w:left="560" w:firstLineChars="150" w:firstLine="420"/>
        <w:rPr>
          <w:rFonts w:ascii="仿宋_GB2312" w:eastAsia="仿宋_GB2312" w:hAnsi="宋体" w:cs="仿宋_GB2312" w:hint="eastAsia"/>
          <w:sz w:val="28"/>
          <w:szCs w:val="28"/>
        </w:rPr>
      </w:pPr>
      <w:r>
        <w:rPr>
          <w:rFonts w:ascii="仿宋_GB2312" w:eastAsia="仿宋_GB2312" w:hAnsi="宋体"/>
          <w:bCs/>
          <w:sz w:val="28"/>
          <w:szCs w:val="28"/>
        </w:rPr>
        <w:fldChar w:fldCharType="begin"/>
      </w:r>
      <w:r>
        <w:rPr>
          <w:rFonts w:ascii="仿宋_GB2312" w:eastAsia="仿宋_GB2312" w:hAnsi="宋体"/>
          <w:bCs/>
          <w:sz w:val="28"/>
          <w:szCs w:val="28"/>
        </w:rPr>
        <w:instrText xml:space="preserve"> </w:instrText>
      </w:r>
      <w:r>
        <w:rPr>
          <w:rFonts w:ascii="仿宋_GB2312" w:eastAsia="仿宋_GB2312" w:hAnsi="宋体" w:hint="eastAsia"/>
          <w:bCs/>
          <w:sz w:val="28"/>
          <w:szCs w:val="28"/>
        </w:rPr>
        <w:instrText>= 5 \* GB3</w:instrText>
      </w:r>
      <w:r>
        <w:rPr>
          <w:rFonts w:ascii="仿宋_GB2312" w:eastAsia="仿宋_GB2312" w:hAnsi="宋体"/>
          <w:bCs/>
          <w:sz w:val="28"/>
          <w:szCs w:val="28"/>
        </w:rPr>
        <w:instrText xml:space="preserve"> </w:instrText>
      </w:r>
      <w:r>
        <w:rPr>
          <w:rFonts w:ascii="仿宋_GB2312" w:eastAsia="仿宋_GB2312" w:hAnsi="宋体"/>
          <w:bCs/>
          <w:sz w:val="28"/>
          <w:szCs w:val="28"/>
        </w:rPr>
        <w:fldChar w:fldCharType="separate"/>
      </w:r>
      <w:r>
        <w:rPr>
          <w:rFonts w:ascii="仿宋_GB2312" w:eastAsia="仿宋_GB2312" w:hAnsi="宋体" w:hint="eastAsia"/>
          <w:bCs/>
          <w:noProof/>
          <w:sz w:val="28"/>
          <w:szCs w:val="28"/>
        </w:rPr>
        <w:t>⑤</w:t>
      </w:r>
      <w:r>
        <w:rPr>
          <w:rFonts w:ascii="仿宋_GB2312" w:eastAsia="仿宋_GB2312" w:hAnsi="宋体"/>
          <w:bCs/>
          <w:sz w:val="28"/>
          <w:szCs w:val="28"/>
        </w:rPr>
        <w:fldChar w:fldCharType="end"/>
      </w:r>
      <w:r>
        <w:rPr>
          <w:rFonts w:ascii="仿宋_GB2312" w:eastAsia="仿宋_GB2312" w:hAnsi="宋体" w:cs="仿宋_GB2312" w:hint="eastAsia"/>
          <w:sz w:val="28"/>
          <w:szCs w:val="28"/>
        </w:rPr>
        <w:t>公用支出预算改革的要点分析</w:t>
      </w:r>
    </w:p>
    <w:p w:rsidR="00645D0A" w:rsidRDefault="00645D0A" w:rsidP="00645D0A">
      <w:pPr>
        <w:spacing w:line="380" w:lineRule="exact"/>
        <w:ind w:left="560" w:firstLineChars="150" w:firstLine="42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6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⑥</w:t>
      </w:r>
      <w:r>
        <w:rPr>
          <w:rFonts w:ascii="仿宋_GB2312" w:eastAsia="仿宋_GB2312" w:hAnsi="宋体"/>
          <w:sz w:val="28"/>
          <w:szCs w:val="28"/>
        </w:rPr>
        <w:fldChar w:fldCharType="end"/>
      </w:r>
      <w:r>
        <w:rPr>
          <w:rFonts w:ascii="仿宋_GB2312" w:eastAsia="仿宋_GB2312" w:hAnsi="宋体" w:hint="eastAsia"/>
          <w:sz w:val="28"/>
          <w:szCs w:val="28"/>
        </w:rPr>
        <w:t>公共支出管理的三大任务</w:t>
      </w:r>
    </w:p>
    <w:p w:rsidR="00645D0A" w:rsidRPr="008C3AD1" w:rsidRDefault="00645D0A" w:rsidP="00645D0A">
      <w:pPr>
        <w:spacing w:line="380" w:lineRule="exact"/>
        <w:ind w:left="560" w:firstLineChars="150" w:firstLine="420"/>
        <w:rPr>
          <w:rFonts w:ascii="仿宋_GB2312" w:eastAsia="仿宋_GB2312" w:hAnsi="宋体"/>
          <w:bCs/>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7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⑦</w:t>
      </w:r>
      <w:r>
        <w:rPr>
          <w:rFonts w:ascii="仿宋_GB2312" w:eastAsia="仿宋_GB2312" w:hAnsi="宋体"/>
          <w:sz w:val="28"/>
          <w:szCs w:val="28"/>
        </w:rPr>
        <w:fldChar w:fldCharType="end"/>
      </w:r>
      <w:r w:rsidRPr="007F17FC">
        <w:rPr>
          <w:rFonts w:ascii="仿宋_GB2312" w:eastAsia="仿宋_GB2312" w:hAnsi="宋体" w:hint="eastAsia"/>
          <w:sz w:val="28"/>
          <w:szCs w:val="28"/>
        </w:rPr>
        <w:t>国资预算绩效评价建成长效机制</w:t>
      </w:r>
    </w:p>
    <w:p w:rsidR="00645D0A" w:rsidRDefault="00645D0A" w:rsidP="00645D0A">
      <w:pPr>
        <w:spacing w:line="380" w:lineRule="exact"/>
        <w:ind w:left="560"/>
        <w:rPr>
          <w:rFonts w:ascii="仿宋_GB2312" w:eastAsia="仿宋_GB2312" w:cs="仿宋_GB2312"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4</w:t>
      </w:r>
      <w:r w:rsidRPr="001A7D81">
        <w:rPr>
          <w:rFonts w:ascii="仿宋_GB2312" w:eastAsia="仿宋_GB2312" w:cs="仿宋_GB2312"/>
          <w:sz w:val="28"/>
          <w:szCs w:val="28"/>
        </w:rPr>
        <w:t>)</w:t>
      </w:r>
      <w:r w:rsidRPr="001A7D81">
        <w:rPr>
          <w:rFonts w:ascii="仿宋_GB2312" w:eastAsia="仿宋_GB2312" w:cs="仿宋_GB2312" w:hint="eastAsia"/>
          <w:sz w:val="28"/>
          <w:szCs w:val="28"/>
        </w:rPr>
        <w:t>绩效预算改革</w:t>
      </w:r>
      <w:r>
        <w:rPr>
          <w:rFonts w:ascii="仿宋_GB2312" w:eastAsia="仿宋_GB2312" w:cs="仿宋_GB2312" w:hint="eastAsia"/>
          <w:sz w:val="28"/>
          <w:szCs w:val="28"/>
        </w:rPr>
        <w:t>的</w:t>
      </w:r>
      <w:r w:rsidRPr="001A7D81">
        <w:rPr>
          <w:rFonts w:ascii="仿宋_GB2312" w:eastAsia="仿宋_GB2312" w:cs="仿宋_GB2312" w:hint="eastAsia"/>
          <w:sz w:val="28"/>
          <w:szCs w:val="28"/>
        </w:rPr>
        <w:t>执行</w:t>
      </w:r>
      <w:r>
        <w:rPr>
          <w:rFonts w:ascii="仿宋_GB2312" w:eastAsia="仿宋_GB2312" w:cs="仿宋_GB2312" w:hint="eastAsia"/>
          <w:sz w:val="28"/>
          <w:szCs w:val="28"/>
        </w:rPr>
        <w:t>与</w:t>
      </w:r>
      <w:r w:rsidRPr="001A7D81">
        <w:rPr>
          <w:rFonts w:ascii="仿宋_GB2312" w:eastAsia="仿宋_GB2312" w:cs="仿宋_GB2312" w:hint="eastAsia"/>
          <w:sz w:val="28"/>
          <w:szCs w:val="28"/>
        </w:rPr>
        <w:t>分析</w:t>
      </w:r>
    </w:p>
    <w:p w:rsidR="00645D0A"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sidRPr="00AD18E2">
        <w:rPr>
          <w:rFonts w:ascii="仿宋_GB2312" w:eastAsia="仿宋_GB2312" w:hAnsi="宋体" w:hint="eastAsia"/>
          <w:sz w:val="28"/>
          <w:szCs w:val="28"/>
        </w:rPr>
        <w:t>①</w:t>
      </w:r>
      <w:r w:rsidRPr="007A35E8">
        <w:rPr>
          <w:rFonts w:ascii="仿宋_GB2312" w:eastAsia="仿宋_GB2312" w:hAnsi="宋体"/>
          <w:bCs/>
          <w:sz w:val="28"/>
          <w:szCs w:val="28"/>
        </w:rPr>
        <w:t>2013年预算绩效管理工作开展情况</w:t>
      </w:r>
    </w:p>
    <w:p w:rsidR="00645D0A"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sidRPr="001A7D81">
        <w:rPr>
          <w:rFonts w:ascii="仿宋_GB2312" w:eastAsia="仿宋_GB2312" w:hAnsi="宋体" w:hint="eastAsia"/>
          <w:sz w:val="28"/>
          <w:szCs w:val="28"/>
        </w:rPr>
        <w:t>②</w:t>
      </w:r>
      <w:r w:rsidRPr="007A35E8">
        <w:rPr>
          <w:rFonts w:ascii="仿宋_GB2312" w:eastAsia="仿宋_GB2312" w:hAnsi="宋体" w:hint="eastAsia"/>
          <w:sz w:val="28"/>
          <w:szCs w:val="28"/>
        </w:rPr>
        <w:t>中央预算单位2014年预算执行管理有关问题</w:t>
      </w:r>
    </w:p>
    <w:p w:rsidR="00645D0A"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3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③</w:t>
      </w:r>
      <w:r>
        <w:rPr>
          <w:rFonts w:ascii="仿宋_GB2312" w:eastAsia="仿宋_GB2312" w:hAnsi="宋体"/>
          <w:sz w:val="28"/>
          <w:szCs w:val="28"/>
        </w:rPr>
        <w:fldChar w:fldCharType="end"/>
      </w:r>
      <w:r>
        <w:rPr>
          <w:rFonts w:ascii="仿宋_GB2312" w:eastAsia="仿宋_GB2312" w:hAnsi="宋体" w:hint="eastAsia"/>
          <w:sz w:val="28"/>
          <w:szCs w:val="28"/>
        </w:rPr>
        <w:t>从投入型预算到产出型预算</w:t>
      </w:r>
    </w:p>
    <w:p w:rsidR="00645D0A" w:rsidRDefault="00645D0A" w:rsidP="00645D0A">
      <w:pPr>
        <w:tabs>
          <w:tab w:val="left" w:pos="1620"/>
          <w:tab w:val="left" w:pos="1800"/>
        </w:tabs>
        <w:spacing w:line="380" w:lineRule="exact"/>
        <w:ind w:firstLineChars="350" w:firstLine="980"/>
        <w:jc w:val="left"/>
        <w:rPr>
          <w:rFonts w:ascii="仿宋_GB2312" w:eastAsia="仿宋_GB2312" w:hint="eastAsia"/>
          <w:bCs/>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4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④</w:t>
      </w:r>
      <w:r>
        <w:rPr>
          <w:rFonts w:ascii="仿宋_GB2312" w:eastAsia="仿宋_GB2312" w:hAnsi="宋体"/>
          <w:sz w:val="28"/>
          <w:szCs w:val="28"/>
        </w:rPr>
        <w:fldChar w:fldCharType="end"/>
      </w:r>
      <w:r>
        <w:rPr>
          <w:rFonts w:ascii="仿宋_GB2312" w:eastAsia="仿宋_GB2312" w:hint="eastAsia"/>
          <w:bCs/>
          <w:sz w:val="28"/>
          <w:szCs w:val="28"/>
        </w:rPr>
        <w:t>我国绩效预算改革两大瓶颈</w:t>
      </w:r>
    </w:p>
    <w:p w:rsidR="00645D0A"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5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⑤</w:t>
      </w:r>
      <w:r>
        <w:rPr>
          <w:rFonts w:ascii="仿宋_GB2312" w:eastAsia="仿宋_GB2312" w:hAnsi="宋体"/>
          <w:sz w:val="28"/>
          <w:szCs w:val="28"/>
        </w:rPr>
        <w:fldChar w:fldCharType="end"/>
      </w:r>
      <w:r>
        <w:rPr>
          <w:rFonts w:ascii="仿宋_GB2312" w:eastAsia="仿宋_GB2312" w:hAnsi="宋体" w:hint="eastAsia"/>
          <w:sz w:val="28"/>
          <w:szCs w:val="28"/>
        </w:rPr>
        <w:t>绩效评价指标设置</w:t>
      </w:r>
    </w:p>
    <w:p w:rsidR="00645D0A" w:rsidRDefault="00645D0A" w:rsidP="00645D0A">
      <w:pPr>
        <w:tabs>
          <w:tab w:val="left" w:pos="1620"/>
          <w:tab w:val="left" w:pos="1800"/>
        </w:tabs>
        <w:spacing w:line="380" w:lineRule="exact"/>
        <w:ind w:firstLineChars="350" w:firstLine="980"/>
        <w:jc w:val="left"/>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6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⑥</w:t>
      </w:r>
      <w:r>
        <w:rPr>
          <w:rFonts w:ascii="仿宋_GB2312" w:eastAsia="仿宋_GB2312" w:hAnsi="宋体"/>
          <w:sz w:val="28"/>
          <w:szCs w:val="28"/>
        </w:rPr>
        <w:fldChar w:fldCharType="end"/>
      </w:r>
      <w:r w:rsidRPr="001A7D81">
        <w:rPr>
          <w:rFonts w:ascii="仿宋_GB2312" w:eastAsia="仿宋_GB2312" w:hAnsi="宋体" w:hint="eastAsia"/>
          <w:sz w:val="28"/>
          <w:szCs w:val="28"/>
        </w:rPr>
        <w:t>预算绩效改革</w:t>
      </w:r>
      <w:r w:rsidRPr="001A7D81">
        <w:rPr>
          <w:rFonts w:ascii="仿宋_GB2312" w:eastAsia="仿宋_GB2312" w:hint="eastAsia"/>
          <w:bCs/>
          <w:sz w:val="28"/>
          <w:szCs w:val="28"/>
        </w:rPr>
        <w:t>热点难点解析</w:t>
      </w:r>
    </w:p>
    <w:p w:rsidR="00645D0A" w:rsidRDefault="00645D0A" w:rsidP="00645D0A">
      <w:pPr>
        <w:spacing w:line="380" w:lineRule="exact"/>
        <w:ind w:firstLineChars="200" w:firstLine="560"/>
        <w:rPr>
          <w:rFonts w:ascii="仿宋_GB2312" w:eastAsia="仿宋_GB2312" w:hAnsi="宋体"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5</w:t>
      </w:r>
      <w:r w:rsidRPr="001A7D81">
        <w:rPr>
          <w:rFonts w:ascii="仿宋_GB2312" w:eastAsia="仿宋_GB2312" w:cs="仿宋_GB2312"/>
          <w:sz w:val="28"/>
          <w:szCs w:val="28"/>
        </w:rPr>
        <w:t>)</w:t>
      </w:r>
      <w:r w:rsidRPr="001A7D81">
        <w:rPr>
          <w:rFonts w:ascii="仿宋_GB2312" w:eastAsia="仿宋_GB2312" w:hAnsi="宋体" w:hint="eastAsia"/>
          <w:sz w:val="28"/>
          <w:szCs w:val="28"/>
        </w:rPr>
        <w:t>决算</w:t>
      </w:r>
      <w:r>
        <w:rPr>
          <w:rFonts w:ascii="仿宋_GB2312" w:eastAsia="仿宋_GB2312" w:hAnsi="宋体" w:hint="eastAsia"/>
          <w:sz w:val="28"/>
          <w:szCs w:val="28"/>
        </w:rPr>
        <w:t>改革</w:t>
      </w:r>
      <w:r w:rsidRPr="001A7D81">
        <w:rPr>
          <w:rFonts w:ascii="仿宋_GB2312" w:eastAsia="仿宋_GB2312" w:hAnsi="宋体" w:hint="eastAsia"/>
          <w:sz w:val="28"/>
          <w:szCs w:val="28"/>
        </w:rPr>
        <w:t>最新规定及重难点解析</w:t>
      </w:r>
    </w:p>
    <w:p w:rsidR="00645D0A" w:rsidRDefault="00645D0A" w:rsidP="00645D0A">
      <w:pPr>
        <w:spacing w:line="380" w:lineRule="exact"/>
        <w:ind w:firstLineChars="350" w:firstLine="980"/>
        <w:rPr>
          <w:rFonts w:ascii="仿宋_GB2312" w:eastAsia="仿宋_GB2312" w:hAnsi="宋体" w:hint="eastAsia"/>
          <w:bCs/>
          <w:sz w:val="28"/>
          <w:szCs w:val="28"/>
        </w:rPr>
      </w:pPr>
      <w:r w:rsidRPr="00AD18E2">
        <w:rPr>
          <w:rFonts w:ascii="仿宋_GB2312" w:eastAsia="仿宋_GB2312" w:hAnsi="宋体" w:hint="eastAsia"/>
          <w:sz w:val="28"/>
          <w:szCs w:val="28"/>
        </w:rPr>
        <w:t>①</w:t>
      </w:r>
      <w:r w:rsidRPr="007A35E8">
        <w:rPr>
          <w:rFonts w:ascii="仿宋_GB2312" w:eastAsia="仿宋_GB2312" w:hAnsi="宋体"/>
          <w:bCs/>
          <w:sz w:val="28"/>
          <w:szCs w:val="28"/>
        </w:rPr>
        <w:t>《部门决算管理制度》</w:t>
      </w:r>
    </w:p>
    <w:p w:rsidR="00645D0A" w:rsidRDefault="00645D0A" w:rsidP="00645D0A">
      <w:pPr>
        <w:spacing w:line="380" w:lineRule="exact"/>
        <w:ind w:firstLineChars="350" w:firstLine="980"/>
        <w:rPr>
          <w:rFonts w:ascii="仿宋_GB2312" w:eastAsia="仿宋_GB2312" w:hAnsi="宋体" w:hint="eastAsia"/>
          <w:sz w:val="28"/>
          <w:szCs w:val="28"/>
        </w:rPr>
      </w:pPr>
      <w:r w:rsidRPr="001A7D81">
        <w:rPr>
          <w:rFonts w:ascii="仿宋_GB2312" w:eastAsia="仿宋_GB2312" w:hAnsi="宋体" w:hint="eastAsia"/>
          <w:sz w:val="28"/>
          <w:szCs w:val="28"/>
        </w:rPr>
        <w:t>②</w:t>
      </w:r>
      <w:r w:rsidRPr="007A35E8">
        <w:rPr>
          <w:rFonts w:ascii="仿宋_GB2312" w:eastAsia="仿宋_GB2312" w:hAnsi="宋体"/>
          <w:bCs/>
          <w:sz w:val="28"/>
          <w:szCs w:val="28"/>
        </w:rPr>
        <w:t>《部门决算管理制度》</w:t>
      </w:r>
      <w:r>
        <w:rPr>
          <w:rFonts w:ascii="仿宋_GB2312" w:eastAsia="仿宋_GB2312" w:hAnsi="宋体" w:hint="eastAsia"/>
          <w:sz w:val="28"/>
          <w:szCs w:val="28"/>
        </w:rPr>
        <w:t>应用的重难点</w:t>
      </w:r>
    </w:p>
    <w:p w:rsidR="00645D0A" w:rsidRDefault="00645D0A" w:rsidP="00645D0A">
      <w:pPr>
        <w:spacing w:line="380" w:lineRule="exact"/>
        <w:ind w:firstLineChars="200" w:firstLine="560"/>
        <w:rPr>
          <w:rFonts w:ascii="仿宋_GB2312" w:eastAsia="仿宋_GB2312" w:hAnsi="宋体" w:hint="eastAsia"/>
          <w:sz w:val="28"/>
          <w:szCs w:val="28"/>
        </w:rPr>
      </w:pPr>
      <w:r w:rsidRPr="001A7D81">
        <w:rPr>
          <w:rFonts w:ascii="仿宋_GB2312" w:eastAsia="仿宋_GB2312" w:cs="仿宋_GB2312"/>
          <w:sz w:val="28"/>
          <w:szCs w:val="28"/>
        </w:rPr>
        <w:t>(</w:t>
      </w:r>
      <w:r>
        <w:rPr>
          <w:rFonts w:ascii="仿宋_GB2312" w:eastAsia="仿宋_GB2312" w:cs="仿宋_GB2312" w:hint="eastAsia"/>
          <w:sz w:val="28"/>
          <w:szCs w:val="28"/>
        </w:rPr>
        <w:t>6</w:t>
      </w:r>
      <w:r w:rsidRPr="001A7D81">
        <w:rPr>
          <w:rFonts w:ascii="仿宋_GB2312" w:eastAsia="仿宋_GB2312" w:cs="仿宋_GB2312"/>
          <w:sz w:val="28"/>
          <w:szCs w:val="28"/>
        </w:rPr>
        <w:t>)</w:t>
      </w:r>
      <w:r w:rsidRPr="00CC65F5">
        <w:rPr>
          <w:rFonts w:ascii="仿宋_GB2312" w:eastAsia="仿宋_GB2312" w:hAnsi="宋体" w:hint="eastAsia"/>
          <w:sz w:val="28"/>
          <w:szCs w:val="28"/>
        </w:rPr>
        <w:t>《地方财政管理绩效综合评价方案</w:t>
      </w:r>
      <w:r>
        <w:rPr>
          <w:rFonts w:ascii="仿宋_GB2312" w:eastAsia="仿宋_GB2312" w:hAnsi="宋体" w:hint="eastAsia"/>
          <w:sz w:val="28"/>
          <w:szCs w:val="28"/>
        </w:rPr>
        <w:t>》分析</w:t>
      </w:r>
    </w:p>
    <w:p w:rsidR="00645D0A" w:rsidRDefault="00645D0A" w:rsidP="00645D0A">
      <w:pPr>
        <w:spacing w:line="380" w:lineRule="exact"/>
        <w:rPr>
          <w:rFonts w:ascii="仿宋_GB2312" w:eastAsia="仿宋_GB2312" w:hAnsi="宋体" w:hint="eastAsia"/>
          <w:sz w:val="28"/>
          <w:szCs w:val="28"/>
        </w:rPr>
      </w:pPr>
      <w:r>
        <w:rPr>
          <w:rFonts w:ascii="仿宋_GB2312" w:eastAsia="仿宋_GB2312" w:hAnsi="宋体" w:hint="eastAsia"/>
          <w:sz w:val="28"/>
          <w:szCs w:val="28"/>
        </w:rPr>
        <w:t xml:space="preserve">    </w:t>
      </w:r>
      <w:r w:rsidRPr="001A7D81">
        <w:rPr>
          <w:rFonts w:ascii="仿宋_GB2312" w:eastAsia="仿宋_GB2312" w:cs="仿宋_GB2312"/>
          <w:sz w:val="28"/>
          <w:szCs w:val="28"/>
        </w:rPr>
        <w:t>(</w:t>
      </w:r>
      <w:r>
        <w:rPr>
          <w:rFonts w:ascii="仿宋_GB2312" w:eastAsia="仿宋_GB2312" w:cs="仿宋_GB2312" w:hint="eastAsia"/>
          <w:sz w:val="28"/>
          <w:szCs w:val="28"/>
        </w:rPr>
        <w:t>7</w:t>
      </w:r>
      <w:r w:rsidRPr="001A7D81">
        <w:rPr>
          <w:rFonts w:ascii="仿宋_GB2312" w:eastAsia="仿宋_GB2312" w:cs="仿宋_GB2312"/>
          <w:sz w:val="28"/>
          <w:szCs w:val="28"/>
        </w:rPr>
        <w:t>)</w:t>
      </w:r>
      <w:r>
        <w:rPr>
          <w:rFonts w:ascii="仿宋_GB2312" w:eastAsia="仿宋_GB2312" w:cs="仿宋_GB2312" w:hint="eastAsia"/>
          <w:sz w:val="28"/>
          <w:szCs w:val="28"/>
        </w:rPr>
        <w:t>新绩效预算示例</w:t>
      </w:r>
    </w:p>
    <w:p w:rsidR="00645D0A" w:rsidRPr="00593DBA" w:rsidRDefault="00645D0A" w:rsidP="00645D0A">
      <w:pPr>
        <w:tabs>
          <w:tab w:val="left" w:pos="1620"/>
          <w:tab w:val="left" w:pos="1800"/>
        </w:tabs>
        <w:spacing w:line="380" w:lineRule="exact"/>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3</w:t>
      </w:r>
      <w:r w:rsidRPr="00D52B79">
        <w:rPr>
          <w:rFonts w:ascii="仿宋_GB2312" w:eastAsia="仿宋_GB2312" w:cs="仿宋_GB2312" w:hint="eastAsia"/>
          <w:b/>
          <w:bCs/>
          <w:sz w:val="28"/>
          <w:szCs w:val="28"/>
        </w:rPr>
        <w:t>、行政性事业单位绩效工资管理</w:t>
      </w:r>
    </w:p>
    <w:p w:rsidR="00645D0A" w:rsidRPr="00593DBA" w:rsidRDefault="00645D0A" w:rsidP="00645D0A">
      <w:pPr>
        <w:spacing w:line="380" w:lineRule="exact"/>
        <w:ind w:left="561"/>
        <w:rPr>
          <w:rFonts w:ascii="仿宋_GB2312" w:eastAsia="仿宋_GB2312" w:cs="仿宋_GB2312"/>
          <w:sz w:val="28"/>
          <w:szCs w:val="28"/>
        </w:rPr>
      </w:pPr>
      <w:r>
        <w:rPr>
          <w:rFonts w:ascii="仿宋_GB2312" w:eastAsia="仿宋_GB2312" w:cs="仿宋_GB2312"/>
          <w:sz w:val="28"/>
          <w:szCs w:val="28"/>
        </w:rPr>
        <w:t>(</w:t>
      </w:r>
      <w:r w:rsidRPr="00DC4E0A">
        <w:rPr>
          <w:rFonts w:ascii="仿宋_GB2312" w:eastAsia="仿宋_GB2312" w:cs="仿宋_GB2312"/>
          <w:sz w:val="28"/>
          <w:szCs w:val="28"/>
        </w:rPr>
        <w:t>1</w:t>
      </w:r>
      <w:r>
        <w:rPr>
          <w:rFonts w:ascii="仿宋_GB2312" w:eastAsia="仿宋_GB2312" w:cs="仿宋_GB2312"/>
          <w:sz w:val="28"/>
          <w:szCs w:val="28"/>
        </w:rPr>
        <w:t>)</w:t>
      </w:r>
      <w:r w:rsidRPr="00DC4E0A">
        <w:rPr>
          <w:rFonts w:ascii="仿宋_GB2312" w:eastAsia="仿宋_GB2312" w:cs="仿宋_GB2312" w:hint="eastAsia"/>
          <w:sz w:val="28"/>
          <w:szCs w:val="28"/>
        </w:rPr>
        <w:t>绩效工资制度</w:t>
      </w:r>
      <w:r>
        <w:rPr>
          <w:rFonts w:ascii="仿宋_GB2312" w:eastAsia="仿宋_GB2312" w:cs="仿宋_GB2312" w:hint="eastAsia"/>
          <w:sz w:val="28"/>
          <w:szCs w:val="28"/>
        </w:rPr>
        <w:t>的主要方向及方案构想</w:t>
      </w:r>
    </w:p>
    <w:p w:rsidR="00645D0A" w:rsidRPr="00593DBA" w:rsidRDefault="00645D0A" w:rsidP="00645D0A">
      <w:pPr>
        <w:spacing w:line="380" w:lineRule="exact"/>
        <w:ind w:left="561"/>
        <w:rPr>
          <w:rFonts w:ascii="仿宋_GB2312" w:eastAsia="仿宋_GB2312" w:cs="仿宋_GB2312"/>
          <w:sz w:val="28"/>
          <w:szCs w:val="28"/>
        </w:rPr>
      </w:pPr>
      <w:r>
        <w:rPr>
          <w:rFonts w:ascii="仿宋_GB2312" w:eastAsia="仿宋_GB2312" w:cs="仿宋_GB2312"/>
          <w:sz w:val="28"/>
          <w:szCs w:val="28"/>
        </w:rPr>
        <w:t>(</w:t>
      </w:r>
      <w:r w:rsidRPr="00DC4E0A">
        <w:rPr>
          <w:rFonts w:ascii="仿宋_GB2312" w:eastAsia="仿宋_GB2312" w:cs="仿宋_GB2312"/>
          <w:sz w:val="28"/>
          <w:szCs w:val="28"/>
        </w:rPr>
        <w:t>2</w:t>
      </w:r>
      <w:r>
        <w:rPr>
          <w:rFonts w:ascii="仿宋_GB2312" w:eastAsia="仿宋_GB2312" w:cs="仿宋_GB2312"/>
          <w:sz w:val="28"/>
          <w:szCs w:val="28"/>
        </w:rPr>
        <w:t>)</w:t>
      </w:r>
      <w:r>
        <w:rPr>
          <w:rFonts w:ascii="仿宋_GB2312" w:eastAsia="仿宋_GB2312" w:cs="仿宋_GB2312" w:hint="eastAsia"/>
          <w:sz w:val="28"/>
          <w:szCs w:val="28"/>
        </w:rPr>
        <w:t>绩效工资实施中的难点重点分析</w:t>
      </w:r>
    </w:p>
    <w:p w:rsidR="00645D0A" w:rsidRPr="00593DBA" w:rsidRDefault="00645D0A" w:rsidP="00645D0A">
      <w:pPr>
        <w:spacing w:line="380" w:lineRule="exact"/>
        <w:ind w:left="561"/>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3</w:t>
      </w:r>
      <w:r>
        <w:rPr>
          <w:rFonts w:ascii="仿宋_GB2312" w:eastAsia="仿宋_GB2312" w:cs="仿宋_GB2312" w:hint="eastAsia"/>
          <w:sz w:val="28"/>
          <w:szCs w:val="28"/>
        </w:rPr>
        <w:t>)绩效工资改革的其他配套改革方案</w:t>
      </w:r>
    </w:p>
    <w:p w:rsidR="00645D0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hint="eastAsia"/>
          <w:sz w:val="28"/>
          <w:szCs w:val="28"/>
        </w:rPr>
        <w:t>(</w:t>
      </w:r>
      <w:r>
        <w:rPr>
          <w:rFonts w:ascii="仿宋_GB2312" w:eastAsia="仿宋_GB2312" w:cs="仿宋_GB2312"/>
          <w:sz w:val="28"/>
          <w:szCs w:val="28"/>
        </w:rPr>
        <w:t>4</w:t>
      </w:r>
      <w:r>
        <w:rPr>
          <w:rFonts w:ascii="仿宋_GB2312" w:eastAsia="仿宋_GB2312" w:cs="仿宋_GB2312" w:hint="eastAsia"/>
          <w:sz w:val="28"/>
          <w:szCs w:val="28"/>
        </w:rPr>
        <w:t>)工资统发及主要改革方案</w:t>
      </w:r>
    </w:p>
    <w:p w:rsidR="00645D0A" w:rsidRPr="00423669" w:rsidRDefault="00645D0A" w:rsidP="00645D0A">
      <w:pPr>
        <w:tabs>
          <w:tab w:val="left" w:pos="1620"/>
          <w:tab w:val="left" w:pos="1800"/>
        </w:tabs>
        <w:spacing w:line="380" w:lineRule="exact"/>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4</w:t>
      </w:r>
      <w:r w:rsidRPr="00423669">
        <w:rPr>
          <w:rFonts w:ascii="仿宋_GB2312" w:eastAsia="仿宋_GB2312" w:cs="仿宋_GB2312" w:hint="eastAsia"/>
          <w:b/>
          <w:bCs/>
          <w:sz w:val="28"/>
          <w:szCs w:val="28"/>
        </w:rPr>
        <w:t>、行政事业单位</w:t>
      </w:r>
      <w:r>
        <w:rPr>
          <w:rFonts w:ascii="仿宋_GB2312" w:eastAsia="仿宋_GB2312" w:cs="仿宋_GB2312" w:hint="eastAsia"/>
          <w:b/>
          <w:bCs/>
          <w:sz w:val="28"/>
          <w:szCs w:val="28"/>
        </w:rPr>
        <w:t>内部控制</w:t>
      </w:r>
    </w:p>
    <w:p w:rsidR="00645D0A" w:rsidRPr="00F442D5" w:rsidRDefault="00645D0A" w:rsidP="00645D0A">
      <w:pPr>
        <w:spacing w:line="380" w:lineRule="exact"/>
        <w:ind w:left="560"/>
        <w:rPr>
          <w:rFonts w:ascii="仿宋_GB2312" w:eastAsia="仿宋_GB2312" w:cs="仿宋_GB2312" w:hint="eastAsia"/>
          <w:sz w:val="28"/>
          <w:szCs w:val="28"/>
        </w:rPr>
      </w:pPr>
      <w:r>
        <w:rPr>
          <w:rFonts w:ascii="仿宋_GB2312" w:eastAsia="仿宋_GB2312" w:cs="仿宋_GB2312"/>
          <w:sz w:val="28"/>
          <w:szCs w:val="28"/>
        </w:rPr>
        <w:t>(</w:t>
      </w:r>
      <w:r w:rsidRPr="00DC4E0A">
        <w:rPr>
          <w:rFonts w:ascii="仿宋_GB2312" w:eastAsia="仿宋_GB2312" w:cs="仿宋_GB2312"/>
          <w:sz w:val="28"/>
          <w:szCs w:val="28"/>
        </w:rPr>
        <w:t>1</w:t>
      </w:r>
      <w:r>
        <w:rPr>
          <w:rFonts w:ascii="仿宋_GB2312" w:eastAsia="仿宋_GB2312" w:cs="仿宋_GB2312"/>
          <w:sz w:val="28"/>
          <w:szCs w:val="28"/>
        </w:rPr>
        <w:t>)</w:t>
      </w:r>
      <w:r w:rsidRPr="00B26898">
        <w:rPr>
          <w:rFonts w:ascii="仿宋_GB2312" w:eastAsia="仿宋_GB2312" w:cs="仿宋_GB2312" w:hint="eastAsia"/>
          <w:sz w:val="28"/>
          <w:szCs w:val="28"/>
        </w:rPr>
        <w:t>行政事业单位财务管理新增财务监督内容</w:t>
      </w:r>
    </w:p>
    <w:p w:rsidR="00645D0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sz w:val="28"/>
          <w:szCs w:val="28"/>
        </w:rPr>
        <w:t>(</w:t>
      </w:r>
      <w:r w:rsidRPr="00DC4E0A">
        <w:rPr>
          <w:rFonts w:ascii="仿宋_GB2312" w:eastAsia="仿宋_GB2312" w:cs="仿宋_GB2312"/>
          <w:sz w:val="28"/>
          <w:szCs w:val="28"/>
        </w:rPr>
        <w:t>2</w:t>
      </w:r>
      <w:r>
        <w:rPr>
          <w:rFonts w:ascii="仿宋_GB2312" w:eastAsia="仿宋_GB2312" w:cs="仿宋_GB2312"/>
          <w:sz w:val="28"/>
          <w:szCs w:val="28"/>
        </w:rPr>
        <w:t>)</w:t>
      </w:r>
      <w:r w:rsidRPr="00E33A61">
        <w:rPr>
          <w:rFonts w:ascii="仿宋_GB2312" w:eastAsia="仿宋_GB2312" w:cs="仿宋_GB2312" w:hint="eastAsia"/>
          <w:sz w:val="28"/>
          <w:szCs w:val="28"/>
        </w:rPr>
        <w:t>《行政事业单位内部控制规范（试行）》解读</w:t>
      </w:r>
    </w:p>
    <w:p w:rsidR="00645D0A" w:rsidRPr="00E33A61"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hint="eastAsia"/>
          <w:sz w:val="28"/>
          <w:szCs w:val="28"/>
        </w:rPr>
        <w:t>(</w:t>
      </w:r>
      <w:r>
        <w:rPr>
          <w:rFonts w:ascii="仿宋_GB2312" w:eastAsia="仿宋_GB2312" w:cs="仿宋_GB2312"/>
          <w:sz w:val="28"/>
          <w:szCs w:val="28"/>
        </w:rPr>
        <w:t>3</w:t>
      </w:r>
      <w:r>
        <w:rPr>
          <w:rFonts w:ascii="仿宋_GB2312" w:eastAsia="仿宋_GB2312" w:cs="仿宋_GB2312" w:hint="eastAsia"/>
          <w:sz w:val="28"/>
          <w:szCs w:val="28"/>
        </w:rPr>
        <w:t>)</w:t>
      </w:r>
      <w:r w:rsidRPr="00DA10A3">
        <w:rPr>
          <w:rFonts w:ascii="仿宋_GB2312" w:eastAsia="仿宋_GB2312" w:cs="仿宋_GB2312" w:hint="eastAsia"/>
          <w:sz w:val="28"/>
          <w:szCs w:val="28"/>
        </w:rPr>
        <w:t>《电力行业内部控制操作指南》（征求意见稿）</w:t>
      </w:r>
      <w:r>
        <w:rPr>
          <w:rFonts w:ascii="仿宋_GB2312" w:eastAsia="仿宋_GB2312" w:cs="仿宋_GB2312" w:hint="eastAsia"/>
          <w:sz w:val="28"/>
          <w:szCs w:val="28"/>
        </w:rPr>
        <w:t>解析</w:t>
      </w:r>
    </w:p>
    <w:p w:rsidR="00645D0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hint="eastAsia"/>
          <w:sz w:val="28"/>
          <w:szCs w:val="28"/>
        </w:rPr>
        <w:t>(4)</w:t>
      </w:r>
      <w:r w:rsidRPr="00593DBA">
        <w:rPr>
          <w:rFonts w:ascii="仿宋_GB2312" w:eastAsia="仿宋_GB2312" w:cs="仿宋_GB2312" w:hint="eastAsia"/>
          <w:sz w:val="28"/>
          <w:szCs w:val="28"/>
        </w:rPr>
        <w:t>行政事业单位内部控制建设及措施</w:t>
      </w:r>
    </w:p>
    <w:p w:rsidR="00645D0A" w:rsidRDefault="00645D0A" w:rsidP="00645D0A">
      <w:pPr>
        <w:spacing w:line="380" w:lineRule="exact"/>
        <w:ind w:leftChars="267" w:left="561" w:firstLineChars="100" w:firstLine="280"/>
        <w:rPr>
          <w:rFonts w:ascii="仿宋_GB2312" w:eastAsia="仿宋_GB2312" w:hAnsi="宋体"/>
          <w:sz w:val="28"/>
          <w:szCs w:val="28"/>
        </w:rPr>
      </w:pPr>
      <w:r w:rsidRPr="00AD18E2">
        <w:rPr>
          <w:rFonts w:ascii="仿宋_GB2312" w:eastAsia="仿宋_GB2312" w:hAnsi="宋体" w:hint="eastAsia"/>
          <w:sz w:val="28"/>
          <w:szCs w:val="28"/>
        </w:rPr>
        <w:t xml:space="preserve">①预算控制 </w:t>
      </w:r>
      <w:r>
        <w:rPr>
          <w:rFonts w:ascii="仿宋_GB2312" w:eastAsia="仿宋_GB2312" w:hAnsi="宋体" w:hint="eastAsia"/>
          <w:sz w:val="28"/>
          <w:szCs w:val="28"/>
        </w:rPr>
        <w:t xml:space="preserve">           </w:t>
      </w:r>
      <w:r w:rsidRPr="001A7D81">
        <w:rPr>
          <w:rFonts w:ascii="仿宋_GB2312" w:eastAsia="仿宋_GB2312" w:hAnsi="宋体" w:hint="eastAsia"/>
          <w:sz w:val="28"/>
          <w:szCs w:val="28"/>
        </w:rPr>
        <w:t>②</w:t>
      </w:r>
      <w:r w:rsidRPr="00AD18E2">
        <w:rPr>
          <w:rFonts w:ascii="仿宋_GB2312" w:eastAsia="仿宋_GB2312" w:hAnsi="宋体" w:hint="eastAsia"/>
          <w:sz w:val="28"/>
          <w:szCs w:val="28"/>
        </w:rPr>
        <w:t>不相容岗位分离控制</w:t>
      </w:r>
    </w:p>
    <w:p w:rsidR="00645D0A" w:rsidRDefault="00645D0A" w:rsidP="00645D0A">
      <w:pPr>
        <w:spacing w:line="380" w:lineRule="exact"/>
        <w:ind w:leftChars="267" w:left="561" w:firstLineChars="100" w:firstLine="280"/>
        <w:rPr>
          <w:rFonts w:ascii="仿宋_GB2312" w:eastAsia="仿宋_GB2312" w:hAnsi="宋体"/>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3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③</w:t>
      </w:r>
      <w:r>
        <w:rPr>
          <w:rFonts w:ascii="仿宋_GB2312" w:eastAsia="仿宋_GB2312" w:hAnsi="宋体"/>
          <w:sz w:val="28"/>
          <w:szCs w:val="28"/>
        </w:rPr>
        <w:fldChar w:fldCharType="end"/>
      </w:r>
      <w:r w:rsidRPr="00AD18E2">
        <w:rPr>
          <w:rFonts w:ascii="仿宋_GB2312" w:eastAsia="仿宋_GB2312" w:hAnsi="宋体" w:hint="eastAsia"/>
          <w:sz w:val="28"/>
          <w:szCs w:val="28"/>
        </w:rPr>
        <w:t>内部授权审批控制</w:t>
      </w:r>
      <w:r>
        <w:rPr>
          <w:rFonts w:ascii="仿宋_GB2312" w:eastAsia="仿宋_GB2312" w:hAnsi="宋体" w:hint="eastAsia"/>
          <w:sz w:val="28"/>
          <w:szCs w:val="28"/>
        </w:rPr>
        <w:t xml:space="preserve">    </w:t>
      </w: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4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④</w:t>
      </w:r>
      <w:r>
        <w:rPr>
          <w:rFonts w:ascii="仿宋_GB2312" w:eastAsia="仿宋_GB2312" w:hAnsi="宋体"/>
          <w:sz w:val="28"/>
          <w:szCs w:val="28"/>
        </w:rPr>
        <w:fldChar w:fldCharType="end"/>
      </w:r>
      <w:r w:rsidRPr="00AD18E2">
        <w:rPr>
          <w:rFonts w:ascii="仿宋_GB2312" w:eastAsia="仿宋_GB2312" w:hAnsi="宋体" w:hint="eastAsia"/>
          <w:sz w:val="28"/>
          <w:szCs w:val="28"/>
        </w:rPr>
        <w:t>业务流程控制</w:t>
      </w:r>
    </w:p>
    <w:p w:rsidR="00645D0A" w:rsidRDefault="00645D0A" w:rsidP="00645D0A">
      <w:pPr>
        <w:spacing w:line="380" w:lineRule="exact"/>
        <w:ind w:leftChars="267" w:left="561" w:firstLineChars="100" w:firstLine="280"/>
        <w:rPr>
          <w:rFonts w:ascii="仿宋_GB2312" w:eastAsia="仿宋_GB2312" w:hAnsi="宋体"/>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5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⑤</w:t>
      </w:r>
      <w:r>
        <w:rPr>
          <w:rFonts w:ascii="仿宋_GB2312" w:eastAsia="仿宋_GB2312" w:hAnsi="宋体"/>
          <w:sz w:val="28"/>
          <w:szCs w:val="28"/>
        </w:rPr>
        <w:fldChar w:fldCharType="end"/>
      </w:r>
      <w:r w:rsidRPr="00AD18E2">
        <w:rPr>
          <w:rFonts w:ascii="仿宋_GB2312" w:eastAsia="仿宋_GB2312" w:hAnsi="宋体" w:hint="eastAsia"/>
          <w:sz w:val="28"/>
          <w:szCs w:val="28"/>
        </w:rPr>
        <w:t>资产保护控制</w:t>
      </w:r>
      <w:r>
        <w:rPr>
          <w:rFonts w:ascii="仿宋_GB2312" w:eastAsia="仿宋_GB2312" w:hAnsi="宋体" w:hint="eastAsia"/>
          <w:sz w:val="28"/>
          <w:szCs w:val="28"/>
        </w:rPr>
        <w:t xml:space="preserve">        </w:t>
      </w: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6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⑥</w:t>
      </w:r>
      <w:r>
        <w:rPr>
          <w:rFonts w:ascii="仿宋_GB2312" w:eastAsia="仿宋_GB2312" w:hAnsi="宋体"/>
          <w:sz w:val="28"/>
          <w:szCs w:val="28"/>
        </w:rPr>
        <w:fldChar w:fldCharType="end"/>
      </w:r>
      <w:r w:rsidRPr="00AD18E2">
        <w:rPr>
          <w:rFonts w:ascii="仿宋_GB2312" w:eastAsia="仿宋_GB2312" w:hAnsi="宋体" w:hint="eastAsia"/>
          <w:sz w:val="28"/>
          <w:szCs w:val="28"/>
        </w:rPr>
        <w:t>会计系统控制</w:t>
      </w:r>
    </w:p>
    <w:p w:rsidR="00645D0A" w:rsidRPr="00BD318C" w:rsidRDefault="00645D0A" w:rsidP="00645D0A">
      <w:pPr>
        <w:spacing w:line="380" w:lineRule="exact"/>
        <w:ind w:leftChars="267" w:left="561" w:firstLineChars="100" w:firstLine="280"/>
        <w:rPr>
          <w:rFonts w:ascii="仿宋_GB2312" w:eastAsia="仿宋_GB2312" w:hAnsi="宋体"/>
          <w:sz w:val="28"/>
          <w:szCs w:val="28"/>
        </w:rPr>
      </w:pPr>
      <w:r>
        <w:rPr>
          <w:rFonts w:ascii="仿宋_GB2312" w:eastAsia="仿宋_GB2312" w:hAnsi="宋体" w:hint="eastAsia"/>
          <w:sz w:val="28"/>
          <w:szCs w:val="28"/>
        </w:rPr>
        <w:t>⑦</w:t>
      </w:r>
      <w:r w:rsidRPr="00AD18E2">
        <w:rPr>
          <w:rFonts w:ascii="仿宋_GB2312" w:eastAsia="仿宋_GB2312" w:hAnsi="宋体" w:hint="eastAsia"/>
          <w:sz w:val="28"/>
          <w:szCs w:val="28"/>
        </w:rPr>
        <w:t>信息技术控制</w:t>
      </w:r>
    </w:p>
    <w:p w:rsidR="00645D0A" w:rsidRDefault="00645D0A" w:rsidP="00645D0A">
      <w:pPr>
        <w:spacing w:line="380" w:lineRule="exact"/>
        <w:ind w:left="561"/>
        <w:rPr>
          <w:rFonts w:ascii="仿宋_GB2312" w:eastAsia="仿宋_GB2312" w:cs="仿宋_GB2312" w:hint="eastAsia"/>
          <w:sz w:val="28"/>
          <w:szCs w:val="28"/>
        </w:rPr>
      </w:pPr>
      <w:r>
        <w:rPr>
          <w:rFonts w:ascii="仿宋_GB2312" w:eastAsia="仿宋_GB2312" w:cs="仿宋_GB2312" w:hint="eastAsia"/>
          <w:sz w:val="28"/>
          <w:szCs w:val="28"/>
        </w:rPr>
        <w:t>(5)</w:t>
      </w:r>
      <w:r w:rsidRPr="00593DBA">
        <w:rPr>
          <w:rFonts w:ascii="仿宋_GB2312" w:eastAsia="仿宋_GB2312" w:cs="仿宋_GB2312" w:hint="eastAsia"/>
          <w:sz w:val="28"/>
          <w:szCs w:val="28"/>
        </w:rPr>
        <w:t>行政事业单位内部控制</w:t>
      </w:r>
      <w:r>
        <w:rPr>
          <w:rFonts w:ascii="仿宋_GB2312" w:eastAsia="仿宋_GB2312" w:cs="仿宋_GB2312" w:hint="eastAsia"/>
          <w:sz w:val="28"/>
          <w:szCs w:val="28"/>
        </w:rPr>
        <w:t>重难点分析</w:t>
      </w:r>
    </w:p>
    <w:p w:rsidR="00645D0A" w:rsidRDefault="00645D0A" w:rsidP="00645D0A">
      <w:pPr>
        <w:spacing w:line="380" w:lineRule="exact"/>
        <w:ind w:leftChars="267" w:left="561" w:firstLineChars="100" w:firstLine="280"/>
        <w:rPr>
          <w:rFonts w:ascii="仿宋_GB2312" w:eastAsia="仿宋_GB2312" w:hAnsi="宋体" w:hint="eastAsia"/>
          <w:sz w:val="28"/>
          <w:szCs w:val="28"/>
        </w:rPr>
      </w:pPr>
      <w:r w:rsidRPr="00AD18E2">
        <w:rPr>
          <w:rFonts w:ascii="仿宋_GB2312" w:eastAsia="仿宋_GB2312" w:hAnsi="宋体" w:hint="eastAsia"/>
          <w:sz w:val="28"/>
          <w:szCs w:val="28"/>
        </w:rPr>
        <w:t>①</w:t>
      </w:r>
      <w:r>
        <w:rPr>
          <w:rFonts w:ascii="仿宋_GB2312" w:eastAsia="仿宋_GB2312" w:hAnsi="宋体" w:hint="eastAsia"/>
          <w:sz w:val="28"/>
          <w:szCs w:val="28"/>
        </w:rPr>
        <w:t>政府部门内部控制双层属性</w:t>
      </w:r>
    </w:p>
    <w:p w:rsidR="00645D0A" w:rsidRPr="00CB2CC5" w:rsidRDefault="00645D0A" w:rsidP="00645D0A">
      <w:pPr>
        <w:spacing w:line="380" w:lineRule="exact"/>
        <w:ind w:leftChars="267" w:left="561" w:firstLineChars="100" w:firstLine="280"/>
        <w:rPr>
          <w:rFonts w:ascii="仿宋_GB2312" w:eastAsia="仿宋_GB2312" w:hAnsi="宋体" w:hint="eastAsia"/>
          <w:sz w:val="28"/>
          <w:szCs w:val="28"/>
        </w:rPr>
      </w:pPr>
      <w:r w:rsidRPr="001A7D81">
        <w:rPr>
          <w:rFonts w:ascii="仿宋_GB2312" w:eastAsia="仿宋_GB2312" w:hAnsi="宋体" w:hint="eastAsia"/>
          <w:sz w:val="28"/>
          <w:szCs w:val="28"/>
        </w:rPr>
        <w:t>②</w:t>
      </w:r>
      <w:r>
        <w:rPr>
          <w:rFonts w:ascii="仿宋_GB2312" w:eastAsia="仿宋_GB2312" w:hAnsi="宋体" w:hint="eastAsia"/>
          <w:sz w:val="28"/>
          <w:szCs w:val="28"/>
        </w:rPr>
        <w:t>单位内部控制两个层面</w:t>
      </w:r>
    </w:p>
    <w:p w:rsidR="00645D0A" w:rsidRDefault="00645D0A" w:rsidP="00645D0A">
      <w:pPr>
        <w:spacing w:line="380" w:lineRule="exact"/>
        <w:ind w:leftChars="267" w:left="561" w:firstLineChars="100" w:firstLine="280"/>
        <w:rPr>
          <w:rFonts w:ascii="仿宋_GB2312" w:eastAsia="仿宋_GB2312" w:hAnsi="宋体" w:hint="eastAsia"/>
          <w:sz w:val="28"/>
          <w:szCs w:val="28"/>
        </w:rPr>
      </w:pPr>
      <w:r w:rsidRPr="001B4146">
        <w:rPr>
          <w:rFonts w:ascii="仿宋_GB2312" w:eastAsia="仿宋_GB2312" w:hAnsi="宋体" w:hint="eastAsia"/>
          <w:sz w:val="28"/>
          <w:szCs w:val="28"/>
        </w:rPr>
        <w:t>③</w:t>
      </w:r>
      <w:r>
        <w:rPr>
          <w:rFonts w:ascii="仿宋_GB2312" w:eastAsia="仿宋_GB2312" w:hAnsi="宋体" w:hint="eastAsia"/>
          <w:sz w:val="28"/>
          <w:szCs w:val="28"/>
        </w:rPr>
        <w:t>建立和实施单位内控两大背景</w:t>
      </w:r>
    </w:p>
    <w:p w:rsidR="00645D0A" w:rsidRDefault="00645D0A" w:rsidP="00645D0A">
      <w:pPr>
        <w:spacing w:line="380" w:lineRule="exact"/>
        <w:ind w:leftChars="267" w:left="561" w:firstLineChars="100" w:firstLine="28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4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④</w:t>
      </w:r>
      <w:r>
        <w:rPr>
          <w:rFonts w:ascii="仿宋_GB2312" w:eastAsia="仿宋_GB2312" w:hAnsi="宋体"/>
          <w:sz w:val="28"/>
          <w:szCs w:val="28"/>
        </w:rPr>
        <w:fldChar w:fldCharType="end"/>
      </w:r>
      <w:r>
        <w:rPr>
          <w:rFonts w:ascii="仿宋_GB2312" w:eastAsia="仿宋_GB2312" w:hAnsi="宋体" w:hint="eastAsia"/>
          <w:sz w:val="28"/>
          <w:szCs w:val="28"/>
        </w:rPr>
        <w:t>内部控制重要特征流程化</w:t>
      </w:r>
    </w:p>
    <w:p w:rsidR="00645D0A" w:rsidRPr="00CB2CC5" w:rsidRDefault="00645D0A" w:rsidP="00645D0A">
      <w:pPr>
        <w:spacing w:line="380" w:lineRule="exact"/>
        <w:ind w:leftChars="267" w:left="561" w:firstLineChars="100" w:firstLine="28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5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⑤</w:t>
      </w:r>
      <w:r>
        <w:rPr>
          <w:rFonts w:ascii="仿宋_GB2312" w:eastAsia="仿宋_GB2312" w:hAnsi="宋体"/>
          <w:sz w:val="28"/>
          <w:szCs w:val="28"/>
        </w:rPr>
        <w:fldChar w:fldCharType="end"/>
      </w:r>
      <w:r>
        <w:rPr>
          <w:rFonts w:ascii="仿宋_GB2312" w:eastAsia="仿宋_GB2312" w:hAnsi="宋体" w:hint="eastAsia"/>
          <w:sz w:val="28"/>
          <w:szCs w:val="28"/>
        </w:rPr>
        <w:t>单位建设和实施内控“底线”</w:t>
      </w:r>
    </w:p>
    <w:p w:rsidR="00645D0A" w:rsidRDefault="00645D0A" w:rsidP="00645D0A">
      <w:pPr>
        <w:spacing w:line="380" w:lineRule="exact"/>
        <w:ind w:leftChars="267" w:left="561" w:firstLineChars="100" w:firstLine="280"/>
        <w:rPr>
          <w:rFonts w:ascii="仿宋_GB2312" w:eastAsia="仿宋_GB2312" w:hAnsi="宋体" w:hint="eastAsia"/>
          <w:sz w:val="28"/>
          <w:szCs w:val="28"/>
        </w:rPr>
      </w:pPr>
      <w:r>
        <w:rPr>
          <w:rFonts w:ascii="仿宋_GB2312" w:eastAsia="仿宋_GB2312" w:hAnsi="宋体"/>
          <w:sz w:val="28"/>
          <w:szCs w:val="28"/>
        </w:rPr>
        <w:lastRenderedPageBreak/>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6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⑥</w:t>
      </w:r>
      <w:r>
        <w:rPr>
          <w:rFonts w:ascii="仿宋_GB2312" w:eastAsia="仿宋_GB2312" w:hAnsi="宋体"/>
          <w:sz w:val="28"/>
          <w:szCs w:val="28"/>
        </w:rPr>
        <w:fldChar w:fldCharType="end"/>
      </w:r>
      <w:r>
        <w:rPr>
          <w:rFonts w:ascii="仿宋_GB2312" w:eastAsia="仿宋_GB2312" w:hAnsi="宋体" w:hint="eastAsia"/>
          <w:sz w:val="28"/>
          <w:szCs w:val="28"/>
        </w:rPr>
        <w:t>行政事业单位内部控制六大特点</w:t>
      </w:r>
    </w:p>
    <w:p w:rsidR="00645D0A" w:rsidRDefault="00645D0A" w:rsidP="00645D0A">
      <w:pPr>
        <w:spacing w:line="380" w:lineRule="exact"/>
        <w:ind w:leftChars="267" w:left="561" w:firstLineChars="100" w:firstLine="280"/>
        <w:rPr>
          <w:rFonts w:ascii="仿宋_GB2312" w:eastAsia="仿宋_GB2312" w:hAnsi="宋体" w:hint="eastAsia"/>
          <w:sz w:val="28"/>
          <w:szCs w:val="28"/>
        </w:rPr>
      </w:pPr>
      <w:r>
        <w:rPr>
          <w:rFonts w:ascii="仿宋_GB2312" w:eastAsia="仿宋_GB2312" w:hAnsi="宋体" w:hint="eastAsia"/>
          <w:sz w:val="28"/>
          <w:szCs w:val="28"/>
        </w:rPr>
        <w:t>⑦单位内控八大控制方法</w:t>
      </w:r>
    </w:p>
    <w:p w:rsidR="00645D0A" w:rsidRDefault="00645D0A" w:rsidP="00645D0A">
      <w:pPr>
        <w:spacing w:line="380" w:lineRule="exact"/>
        <w:ind w:leftChars="267" w:left="561" w:firstLineChars="100" w:firstLine="280"/>
        <w:rPr>
          <w:rFonts w:ascii="仿宋_GB2312" w:eastAsia="仿宋_GB2312" w:hAnsi="宋体" w:hint="eastAsia"/>
          <w:sz w:val="28"/>
          <w:szCs w:val="28"/>
        </w:rPr>
      </w:pPr>
      <w:r>
        <w:rPr>
          <w:rFonts w:ascii="仿宋_GB2312" w:eastAsia="仿宋_GB2312" w:hAnsi="宋体"/>
          <w:sz w:val="28"/>
          <w:szCs w:val="28"/>
        </w:rPr>
        <w:fldChar w:fldCharType="begin"/>
      </w:r>
      <w:r>
        <w:rPr>
          <w:rFonts w:ascii="仿宋_GB2312" w:eastAsia="仿宋_GB2312" w:hAnsi="宋体"/>
          <w:sz w:val="28"/>
          <w:szCs w:val="28"/>
        </w:rPr>
        <w:instrText xml:space="preserve"> </w:instrText>
      </w:r>
      <w:r>
        <w:rPr>
          <w:rFonts w:ascii="仿宋_GB2312" w:eastAsia="仿宋_GB2312" w:hAnsi="宋体" w:hint="eastAsia"/>
          <w:sz w:val="28"/>
          <w:szCs w:val="28"/>
        </w:rPr>
        <w:instrText>= 8 \* GB3</w:instrText>
      </w:r>
      <w:r>
        <w:rPr>
          <w:rFonts w:ascii="仿宋_GB2312" w:eastAsia="仿宋_GB2312" w:hAnsi="宋体"/>
          <w:sz w:val="28"/>
          <w:szCs w:val="28"/>
        </w:rPr>
        <w:instrText xml:space="preserve"> </w:instrText>
      </w:r>
      <w:r>
        <w:rPr>
          <w:rFonts w:ascii="仿宋_GB2312" w:eastAsia="仿宋_GB2312" w:hAnsi="宋体"/>
          <w:sz w:val="28"/>
          <w:szCs w:val="28"/>
        </w:rPr>
        <w:fldChar w:fldCharType="separate"/>
      </w:r>
      <w:r>
        <w:rPr>
          <w:rFonts w:ascii="仿宋_GB2312" w:eastAsia="仿宋_GB2312" w:hAnsi="宋体" w:hint="eastAsia"/>
          <w:noProof/>
          <w:sz w:val="28"/>
          <w:szCs w:val="28"/>
        </w:rPr>
        <w:t>⑧</w:t>
      </w:r>
      <w:r>
        <w:rPr>
          <w:rFonts w:ascii="仿宋_GB2312" w:eastAsia="仿宋_GB2312" w:hAnsi="宋体"/>
          <w:sz w:val="28"/>
          <w:szCs w:val="28"/>
        </w:rPr>
        <w:fldChar w:fldCharType="end"/>
      </w:r>
      <w:r>
        <w:rPr>
          <w:rFonts w:ascii="仿宋_GB2312" w:eastAsia="仿宋_GB2312" w:hAnsi="宋体" w:hint="eastAsia"/>
          <w:sz w:val="28"/>
          <w:szCs w:val="28"/>
        </w:rPr>
        <w:t xml:space="preserve">政府采购业务主要风险 </w:t>
      </w:r>
    </w:p>
    <w:p w:rsidR="00645D0A" w:rsidRPr="00593DBA" w:rsidRDefault="00645D0A" w:rsidP="00645D0A">
      <w:pPr>
        <w:spacing w:line="380" w:lineRule="exact"/>
        <w:ind w:firstLineChars="150" w:firstLine="420"/>
        <w:rPr>
          <w:rFonts w:ascii="仿宋_GB2312" w:eastAsia="仿宋_GB2312" w:cs="仿宋_GB2312" w:hint="eastAsia"/>
          <w:sz w:val="28"/>
          <w:szCs w:val="28"/>
        </w:rPr>
      </w:pPr>
      <w:r>
        <w:rPr>
          <w:rFonts w:ascii="仿宋_GB2312" w:eastAsia="仿宋_GB2312" w:cs="仿宋_GB2312" w:hint="eastAsia"/>
          <w:sz w:val="28"/>
          <w:szCs w:val="28"/>
        </w:rPr>
        <w:t>(6)行政事业单位内部控制案例分析</w:t>
      </w:r>
    </w:p>
    <w:p w:rsidR="00FB7920" w:rsidRPr="00645D0A" w:rsidRDefault="00FB7920"/>
    <w:sectPr w:rsidR="00FB7920" w:rsidRPr="00645D0A" w:rsidSect="005634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470" w:rsidRDefault="00404470" w:rsidP="00B15AA5">
      <w:r>
        <w:separator/>
      </w:r>
    </w:p>
  </w:endnote>
  <w:endnote w:type="continuationSeparator" w:id="1">
    <w:p w:rsidR="00404470" w:rsidRDefault="00404470" w:rsidP="00B15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0A" w:rsidRDefault="00645D0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0A" w:rsidRDefault="00645D0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0A" w:rsidRDefault="00645D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470" w:rsidRDefault="00404470" w:rsidP="00B15AA5">
      <w:r>
        <w:separator/>
      </w:r>
    </w:p>
  </w:footnote>
  <w:footnote w:type="continuationSeparator" w:id="1">
    <w:p w:rsidR="00404470" w:rsidRDefault="00404470" w:rsidP="00B15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0A" w:rsidRDefault="00645D0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A5" w:rsidRDefault="00B15AA5" w:rsidP="00645D0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0A" w:rsidRDefault="00645D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5E34"/>
    <w:multiLevelType w:val="multilevel"/>
    <w:tmpl w:val="8E5C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1445"/>
    <w:multiLevelType w:val="multilevel"/>
    <w:tmpl w:val="80C0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F03D4"/>
    <w:multiLevelType w:val="multilevel"/>
    <w:tmpl w:val="2E7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E1372"/>
    <w:multiLevelType w:val="multilevel"/>
    <w:tmpl w:val="6A3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F13594"/>
    <w:multiLevelType w:val="multilevel"/>
    <w:tmpl w:val="48F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AA5"/>
    <w:rsid w:val="00404470"/>
    <w:rsid w:val="005634BE"/>
    <w:rsid w:val="00645D0A"/>
    <w:rsid w:val="00B15AA5"/>
    <w:rsid w:val="00FB7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5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5AA5"/>
    <w:rPr>
      <w:sz w:val="18"/>
      <w:szCs w:val="18"/>
    </w:rPr>
  </w:style>
  <w:style w:type="paragraph" w:styleId="a4">
    <w:name w:val="footer"/>
    <w:basedOn w:val="a"/>
    <w:link w:val="Char0"/>
    <w:unhideWhenUsed/>
    <w:rsid w:val="00B15AA5"/>
    <w:pPr>
      <w:tabs>
        <w:tab w:val="center" w:pos="4153"/>
        <w:tab w:val="right" w:pos="8306"/>
      </w:tabs>
      <w:snapToGrid w:val="0"/>
      <w:jc w:val="left"/>
    </w:pPr>
    <w:rPr>
      <w:sz w:val="18"/>
      <w:szCs w:val="18"/>
    </w:rPr>
  </w:style>
  <w:style w:type="character" w:customStyle="1" w:styleId="Char0">
    <w:name w:val="页脚 Char"/>
    <w:basedOn w:val="a0"/>
    <w:link w:val="a4"/>
    <w:rsid w:val="00B15AA5"/>
    <w:rPr>
      <w:sz w:val="18"/>
      <w:szCs w:val="18"/>
    </w:rPr>
  </w:style>
  <w:style w:type="character" w:customStyle="1" w:styleId="9p1">
    <w:name w:val="9p1"/>
    <w:basedOn w:val="a0"/>
    <w:rsid w:val="00B15AA5"/>
    <w:rPr>
      <w:sz w:val="18"/>
      <w:szCs w:val="18"/>
    </w:rPr>
  </w:style>
  <w:style w:type="paragraph" w:styleId="a5">
    <w:name w:val="Balloon Text"/>
    <w:basedOn w:val="a"/>
    <w:link w:val="Char1"/>
    <w:rsid w:val="00B15AA5"/>
    <w:rPr>
      <w:rFonts w:ascii="Times New Roman" w:hAnsi="Times New Roman"/>
      <w:sz w:val="18"/>
      <w:szCs w:val="18"/>
    </w:rPr>
  </w:style>
  <w:style w:type="character" w:customStyle="1" w:styleId="Char1">
    <w:name w:val="批注框文本 Char"/>
    <w:basedOn w:val="a0"/>
    <w:link w:val="a5"/>
    <w:rsid w:val="00B15AA5"/>
    <w:rPr>
      <w:rFonts w:ascii="Times New Roman" w:eastAsia="宋体" w:hAnsi="Times New Roman" w:cs="Times New Roman"/>
      <w:sz w:val="18"/>
      <w:szCs w:val="18"/>
    </w:rPr>
  </w:style>
  <w:style w:type="table" w:styleId="a6">
    <w:name w:val="Table Grid"/>
    <w:basedOn w:val="a1"/>
    <w:rsid w:val="00B15A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15AA5"/>
    <w:rPr>
      <w:color w:val="0000FF"/>
      <w:u w:val="single"/>
    </w:rPr>
  </w:style>
  <w:style w:type="paragraph" w:styleId="a8">
    <w:name w:val="List Paragraph"/>
    <w:basedOn w:val="a"/>
    <w:uiPriority w:val="34"/>
    <w:qFormat/>
    <w:rsid w:val="00B15AA5"/>
    <w:pPr>
      <w:ind w:firstLineChars="200" w:firstLine="420"/>
    </w:pPr>
  </w:style>
  <w:style w:type="character" w:styleId="a9">
    <w:name w:val="page number"/>
    <w:basedOn w:val="a0"/>
    <w:rsid w:val="00B15AA5"/>
  </w:style>
  <w:style w:type="paragraph" w:customStyle="1" w:styleId="p0">
    <w:name w:val="p0"/>
    <w:basedOn w:val="a"/>
    <w:rsid w:val="00B15AA5"/>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B15AA5"/>
  </w:style>
  <w:style w:type="character" w:styleId="aa">
    <w:name w:val="Strong"/>
    <w:basedOn w:val="a0"/>
    <w:uiPriority w:val="22"/>
    <w:qFormat/>
    <w:rsid w:val="00B15AA5"/>
    <w:rPr>
      <w:b/>
      <w:bCs/>
    </w:rPr>
  </w:style>
  <w:style w:type="paragraph" w:styleId="ab">
    <w:name w:val="Date"/>
    <w:basedOn w:val="a"/>
    <w:next w:val="a"/>
    <w:link w:val="Char2"/>
    <w:uiPriority w:val="99"/>
    <w:semiHidden/>
    <w:unhideWhenUsed/>
    <w:rsid w:val="00B15AA5"/>
    <w:pPr>
      <w:ind w:leftChars="2500" w:left="100"/>
    </w:pPr>
  </w:style>
  <w:style w:type="character" w:customStyle="1" w:styleId="Char2">
    <w:name w:val="日期 Char"/>
    <w:basedOn w:val="a0"/>
    <w:link w:val="ab"/>
    <w:uiPriority w:val="99"/>
    <w:semiHidden/>
    <w:rsid w:val="00B15AA5"/>
    <w:rPr>
      <w:rFonts w:ascii="Calibri" w:eastAsia="宋体" w:hAnsi="Calibri" w:cs="Times New Roman"/>
    </w:rPr>
  </w:style>
  <w:style w:type="character" w:styleId="ac">
    <w:name w:val="annotation reference"/>
    <w:basedOn w:val="a0"/>
    <w:uiPriority w:val="99"/>
    <w:semiHidden/>
    <w:unhideWhenUsed/>
    <w:rsid w:val="00B15AA5"/>
    <w:rPr>
      <w:sz w:val="21"/>
      <w:szCs w:val="21"/>
    </w:rPr>
  </w:style>
  <w:style w:type="paragraph" w:styleId="ad">
    <w:name w:val="annotation text"/>
    <w:basedOn w:val="a"/>
    <w:link w:val="Char3"/>
    <w:uiPriority w:val="99"/>
    <w:semiHidden/>
    <w:unhideWhenUsed/>
    <w:rsid w:val="00B15AA5"/>
    <w:pPr>
      <w:jc w:val="left"/>
    </w:pPr>
  </w:style>
  <w:style w:type="character" w:customStyle="1" w:styleId="Char3">
    <w:name w:val="批注文字 Char"/>
    <w:basedOn w:val="a0"/>
    <w:link w:val="ad"/>
    <w:uiPriority w:val="99"/>
    <w:semiHidden/>
    <w:rsid w:val="00B15AA5"/>
    <w:rPr>
      <w:rFonts w:ascii="Calibri" w:eastAsia="宋体" w:hAnsi="Calibri" w:cs="Times New Roman"/>
    </w:rPr>
  </w:style>
  <w:style w:type="paragraph" w:styleId="ae">
    <w:name w:val="annotation subject"/>
    <w:basedOn w:val="ad"/>
    <w:next w:val="ad"/>
    <w:link w:val="Char4"/>
    <w:uiPriority w:val="99"/>
    <w:semiHidden/>
    <w:unhideWhenUsed/>
    <w:rsid w:val="00B15AA5"/>
    <w:rPr>
      <w:b/>
      <w:bCs/>
    </w:rPr>
  </w:style>
  <w:style w:type="character" w:customStyle="1" w:styleId="Char4">
    <w:name w:val="批注主题 Char"/>
    <w:basedOn w:val="Char3"/>
    <w:link w:val="ae"/>
    <w:uiPriority w:val="99"/>
    <w:semiHidden/>
    <w:rsid w:val="00B15AA5"/>
    <w:rPr>
      <w:b/>
      <w:bCs/>
    </w:rPr>
  </w:style>
  <w:style w:type="character" w:customStyle="1" w:styleId="apple-style-span">
    <w:name w:val="apple-style-span"/>
    <w:basedOn w:val="a0"/>
    <w:rsid w:val="00B15AA5"/>
  </w:style>
  <w:style w:type="paragraph" w:customStyle="1" w:styleId="CharCharChar">
    <w:name w:val="Char Char Char"/>
    <w:rsid w:val="00B15AA5"/>
    <w:pPr>
      <w:keepNext/>
      <w:tabs>
        <w:tab w:val="left" w:pos="720"/>
      </w:tabs>
      <w:autoSpaceDE w:val="0"/>
      <w:autoSpaceDN w:val="0"/>
      <w:adjustRightInd w:val="0"/>
      <w:spacing w:before="60" w:after="60"/>
      <w:ind w:left="720" w:hanging="720"/>
      <w:jc w:val="both"/>
    </w:pPr>
    <w:rPr>
      <w:rFonts w:ascii="Times New Roman" w:eastAsia="宋体" w:hAnsi="Times New Roman" w:cs="Times New Roman"/>
      <w:kern w:val="0"/>
      <w:sz w:val="20"/>
      <w:szCs w:val="20"/>
    </w:rPr>
  </w:style>
  <w:style w:type="paragraph" w:styleId="af">
    <w:name w:val="Normal (Web)"/>
    <w:basedOn w:val="a"/>
    <w:uiPriority w:val="99"/>
    <w:semiHidden/>
    <w:unhideWhenUsed/>
    <w:rsid w:val="00B15AA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2806</Characters>
  <Application>Microsoft Office Word</Application>
  <DocSecurity>0</DocSecurity>
  <Lines>23</Lines>
  <Paragraphs>6</Paragraphs>
  <ScaleCrop>false</ScaleCrop>
  <Company>China</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2015-01-30T06:04:00Z</dcterms:created>
  <dcterms:modified xsi:type="dcterms:W3CDTF">2015-01-30T06:18:00Z</dcterms:modified>
</cp:coreProperties>
</file>